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leftChars="-200" w:right="-480" w:rightChars="-200"/>
        <w:jc w:val="center"/>
        <w:rPr>
          <w:rFonts w:hint="eastAsia" w:asciiTheme="majorEastAsia" w:hAnsiTheme="majorEastAsia" w:eastAsiaTheme="majorEastAsia" w:cstheme="majorEastAsia"/>
          <w:b/>
          <w:color w:val="FF0000"/>
          <w:spacing w:val="-20"/>
          <w:w w:val="75"/>
          <w:sz w:val="88"/>
          <w:szCs w:val="88"/>
        </w:rPr>
      </w:pPr>
      <w:bookmarkStart w:id="0" w:name="bookmark1"/>
      <w:r>
        <w:rPr>
          <w:rFonts w:hint="eastAsia" w:asciiTheme="majorEastAsia" w:hAnsiTheme="majorEastAsia" w:eastAsiaTheme="majorEastAsia" w:cstheme="majorEastAsia"/>
          <w:b/>
          <w:color w:val="FF0000"/>
          <w:spacing w:val="-20"/>
          <w:w w:val="75"/>
          <w:sz w:val="88"/>
          <w:szCs w:val="88"/>
        </w:rPr>
        <w:t>中共福建省委教育工委办公室</w:t>
      </w: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bookmarkStart w:id="1" w:name="文件编号"/>
      <w:r>
        <w:rPr>
          <w:rFonts w:hint="eastAsia" w:ascii="仿宋_GB2312" w:eastAsia="仿宋_GB2312"/>
          <w:sz w:val="32"/>
          <w:szCs w:val="32"/>
        </w:rPr>
        <w:t>闽委教办思〔201</w:t>
      </w:r>
      <w:r>
        <w:rPr>
          <w:rFonts w:hint="eastAsia" w:ascii="仿宋_GB2312" w:eastAsia="仿宋_GB2312"/>
          <w:sz w:val="32"/>
          <w:szCs w:val="32"/>
          <w:lang w:val="en-US" w:eastAsia="zh-CN"/>
        </w:rPr>
        <w:t>9</w:t>
      </w:r>
      <w:r>
        <w:rPr>
          <w:rFonts w:hint="eastAsia" w:ascii="仿宋_GB2312" w:eastAsia="仿宋_GB2312"/>
          <w:sz w:val="32"/>
          <w:szCs w:val="32"/>
        </w:rPr>
        <w:t>〕</w:t>
      </w:r>
      <w:bookmarkEnd w:id="1"/>
      <w:r>
        <w:rPr>
          <w:rFonts w:hint="eastAsia" w:ascii="仿宋_GB2312" w:eastAsia="仿宋_GB2312"/>
          <w:sz w:val="32"/>
          <w:szCs w:val="32"/>
          <w:lang w:val="en-US" w:eastAsia="zh-CN"/>
        </w:rPr>
        <w:t>5</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380" w:lineRule="exact"/>
        <w:ind w:left="0" w:leftChars="0" w:right="-240" w:rightChars="-100" w:firstLine="0" w:firstLineChars="0"/>
        <w:jc w:val="both"/>
        <w:textAlignment w:val="auto"/>
        <w:outlineLvl w:val="9"/>
        <w:rPr>
          <w:rFonts w:hint="eastAsia" w:ascii="仿宋_GB2312" w:eastAsia="仿宋_GB2312"/>
          <w:sz w:val="30"/>
          <w:szCs w:val="30"/>
        </w:rPr>
      </w:pPr>
      <w:r>
        <w:rPr>
          <w:rFonts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-108585</wp:posOffset>
                </wp:positionH>
                <wp:positionV relativeFrom="paragraph">
                  <wp:posOffset>76200</wp:posOffset>
                </wp:positionV>
                <wp:extent cx="5600700" cy="635"/>
                <wp:effectExtent l="0" t="19050" r="0" b="37465"/>
                <wp:wrapNone/>
                <wp:docPr id="1" name="直接箭头连接符 1"/>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381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55pt;margin-top:6pt;height:0.05pt;width:441pt;z-index:251667456;mso-width-relative:page;mso-height-relative:page;" filled="f" stroked="t" coordsize="21600,21600" o:gfxdata="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WZOL2AAA&#10;AAkBAAAPAAAAAAAAAAEAIAAAACIAAABkcnMvZG93bnJldi54bWxQSwECFAAUAAAACACHTuJAktMo&#10;e+UBAAChAwAADgAAAAAAAAABACAAAAAnAQAAZHJzL2Uyb0RvYy54bWxQSwUGAAAAAAYABgBZAQAA&#10;fgUAAAAA&#10;">
                <v:fill on="f" focussize="0,0"/>
                <v:stroke weight="3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1"/>
        <w:rPr>
          <w:rFonts w:hint="eastAsia" w:ascii="方正小标宋简体" w:hAnsi="方正小标宋简体" w:eastAsia="方正小标宋简体" w:cs="方正小标宋简体"/>
          <w:smallCaps w:val="0"/>
          <w:sz w:val="44"/>
          <w:szCs w:val="44"/>
          <w:lang w:eastAsia="zh-CN"/>
        </w:rPr>
      </w:pPr>
      <w:r>
        <w:rPr>
          <w:rFonts w:hint="eastAsia" w:ascii="方正小标宋简体" w:hAnsi="方正小标宋简体" w:eastAsia="方正小标宋简体" w:cs="方正小标宋简体"/>
          <w:smallCaps w:val="0"/>
          <w:sz w:val="44"/>
          <w:szCs w:val="44"/>
          <w:lang w:eastAsia="zh-CN"/>
        </w:rPr>
        <w:t>中共福建省委教育工委办公室</w:t>
      </w:r>
      <w:r>
        <w:rPr>
          <w:rFonts w:hint="eastAsia" w:ascii="方正小标宋简体" w:hAnsi="方正小标宋简体" w:eastAsia="方正小标宋简体" w:cs="方正小标宋简体"/>
          <w:smallCaps w:val="0"/>
          <w:sz w:val="44"/>
          <w:szCs w:val="44"/>
        </w:rPr>
        <w:t>关于</w:t>
      </w:r>
      <w:r>
        <w:rPr>
          <w:rFonts w:hint="eastAsia" w:ascii="方正小标宋简体" w:hAnsi="方正小标宋简体" w:eastAsia="方正小标宋简体" w:cs="方正小标宋简体"/>
          <w:smallCaps w:val="0"/>
          <w:sz w:val="44"/>
          <w:szCs w:val="44"/>
          <w:lang w:eastAsia="zh-CN"/>
        </w:rPr>
        <w:t>做好</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1"/>
        <w:rPr>
          <w:rFonts w:hint="eastAsia" w:ascii="方正小标宋简体" w:hAnsi="方正小标宋简体" w:eastAsia="方正小标宋简体" w:cs="方正小标宋简体"/>
          <w:smallCaps w:val="0"/>
          <w:sz w:val="44"/>
          <w:szCs w:val="44"/>
          <w:lang w:eastAsia="zh-CN"/>
        </w:rPr>
      </w:pPr>
      <w:r>
        <w:rPr>
          <w:rFonts w:hint="eastAsia" w:ascii="方正小标宋简体" w:hAnsi="方正小标宋简体" w:eastAsia="方正小标宋简体" w:cs="方正小标宋简体"/>
          <w:smallCaps w:val="0"/>
          <w:sz w:val="44"/>
          <w:szCs w:val="44"/>
        </w:rPr>
        <w:t>“锦绣中华</w:t>
      </w:r>
      <w:r>
        <w:rPr>
          <w:rFonts w:hint="eastAsia" w:ascii="仿宋_GB2312" w:hAnsi="仿宋_GB2312" w:eastAsia="仿宋_GB2312" w:cs="仿宋_GB2312"/>
          <w:smallCaps w:val="0"/>
          <w:sz w:val="44"/>
          <w:szCs w:val="44"/>
        </w:rPr>
        <w:t>·</w:t>
      </w:r>
      <w:r>
        <w:rPr>
          <w:rFonts w:hint="eastAsia" w:ascii="方正小标宋简体" w:hAnsi="方正小标宋简体" w:eastAsia="方正小标宋简体" w:cs="方正小标宋简体"/>
          <w:smallCaps w:val="0"/>
          <w:sz w:val="44"/>
          <w:szCs w:val="44"/>
        </w:rPr>
        <w:t>大美山川</w:t>
      </w:r>
      <w:r>
        <w:rPr>
          <w:rFonts w:hint="eastAsia" w:ascii="仿宋_GB2312" w:hAnsi="仿宋_GB2312" w:eastAsia="仿宋_GB2312" w:cs="仿宋_GB2312"/>
          <w:smallCaps w:val="0"/>
          <w:sz w:val="44"/>
          <w:szCs w:val="44"/>
        </w:rPr>
        <w:t>·</w:t>
      </w:r>
      <w:r>
        <w:rPr>
          <w:rFonts w:hint="eastAsia" w:ascii="方正小标宋简体" w:hAnsi="方正小标宋简体" w:eastAsia="方正小标宋简体" w:cs="方正小标宋简体"/>
          <w:smallCaps w:val="0"/>
          <w:sz w:val="44"/>
          <w:szCs w:val="44"/>
        </w:rPr>
        <w:t>福建那么美</w:t>
      </w:r>
      <w:r>
        <w:rPr>
          <w:rFonts w:hint="eastAsia" w:ascii="方正小标宋简体" w:hAnsi="方正小标宋简体" w:eastAsia="方正小标宋简体" w:cs="方正小标宋简体"/>
          <w:smallCap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1"/>
        <w:rPr>
          <w:rFonts w:hint="eastAsia" w:ascii="方正小标宋简体" w:hAnsi="方正小标宋简体" w:eastAsia="方正小标宋简体" w:cs="方正小标宋简体"/>
          <w:smallCaps w:val="0"/>
          <w:sz w:val="44"/>
          <w:szCs w:val="44"/>
        </w:rPr>
      </w:pPr>
      <w:r>
        <w:rPr>
          <w:rFonts w:hint="eastAsia" w:ascii="方正小标宋简体" w:hAnsi="方正小标宋简体" w:eastAsia="方正小标宋简体" w:cs="方正小标宋简体"/>
          <w:smallCaps w:val="0"/>
          <w:sz w:val="44"/>
          <w:szCs w:val="44"/>
        </w:rPr>
        <w:t>微视频大赛</w:t>
      </w:r>
      <w:r>
        <w:rPr>
          <w:rFonts w:hint="eastAsia" w:ascii="方正小标宋简体" w:hAnsi="方正小标宋简体" w:eastAsia="方正小标宋简体" w:cs="方正小标宋简体"/>
          <w:smallCaps w:val="0"/>
          <w:sz w:val="44"/>
          <w:szCs w:val="44"/>
          <w:lang w:eastAsia="zh-CN"/>
        </w:rPr>
        <w:t>有关</w:t>
      </w:r>
      <w:r>
        <w:rPr>
          <w:rFonts w:hint="eastAsia" w:ascii="方正小标宋简体" w:hAnsi="方正小标宋简体" w:eastAsia="方正小标宋简体" w:cs="方正小标宋简体"/>
          <w:smallCaps w:val="0"/>
          <w:sz w:val="44"/>
          <w:szCs w:val="44"/>
        </w:rPr>
        <w:t>工作的通知</w:t>
      </w:r>
      <w:bookmarkEnd w:id="0"/>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360"/>
        <w:jc w:val="center"/>
        <w:textAlignment w:val="auto"/>
        <w:outlineLvl w:val="1"/>
        <w:rPr>
          <w:rFonts w:hint="eastAsia" w:ascii="方正小标宋简体" w:hAnsi="方正小标宋简体" w:eastAsia="方正小标宋简体" w:cs="方正小标宋简体"/>
          <w:smallCaps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各设区市委教育工委、平潭综合实验区教育系统党委，省（部、厅）属学校：</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mallCaps w:val="0"/>
          <w:sz w:val="32"/>
          <w:szCs w:val="32"/>
          <w:lang w:eastAsia="zh-CN"/>
        </w:rPr>
      </w:pPr>
      <w:r>
        <w:rPr>
          <w:rFonts w:hint="eastAsia" w:ascii="仿宋_GB2312" w:hAnsi="仿宋_GB2312" w:eastAsia="仿宋_GB2312" w:cs="仿宋_GB2312"/>
          <w:smallCaps w:val="0"/>
          <w:sz w:val="32"/>
          <w:szCs w:val="32"/>
          <w:lang w:eastAsia="zh-CN"/>
        </w:rPr>
        <w:t>根据省委宣传部</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lang w:eastAsia="zh-CN"/>
        </w:rPr>
        <w:t>关于印发〈</w:t>
      </w:r>
      <w:r>
        <w:rPr>
          <w:rFonts w:hint="eastAsia" w:ascii="仿宋_GB2312" w:hAnsi="仿宋_GB2312" w:eastAsia="仿宋_GB2312" w:cs="仿宋_GB2312"/>
          <w:smallCaps w:val="0"/>
          <w:sz w:val="32"/>
          <w:szCs w:val="32"/>
        </w:rPr>
        <w:t>关于开展“锦绣中华·大美山川·福建那么美”微视频大赛的工作方案</w:t>
      </w:r>
      <w:r>
        <w:rPr>
          <w:rFonts w:hint="eastAsia" w:ascii="仿宋_GB2312" w:hAnsi="仿宋_GB2312" w:eastAsia="仿宋_GB2312" w:cs="仿宋_GB2312"/>
          <w:smallCaps w:val="0"/>
          <w:sz w:val="32"/>
          <w:szCs w:val="32"/>
          <w:lang w:eastAsia="zh-CN"/>
        </w:rPr>
        <w:t>〉的通知</w:t>
      </w:r>
      <w:r>
        <w:rPr>
          <w:rFonts w:hint="eastAsia" w:ascii="仿宋_GB2312" w:hAnsi="仿宋_GB2312" w:eastAsia="仿宋_GB2312" w:cs="仿宋_GB2312"/>
          <w:smallCaps w:val="0"/>
          <w:sz w:val="32"/>
          <w:szCs w:val="32"/>
        </w:rPr>
        <w:t>》</w:t>
      </w:r>
      <w:r>
        <w:rPr>
          <w:rFonts w:hint="eastAsia" w:ascii="仿宋_GB2312" w:hAnsi="仿宋_GB2312" w:eastAsia="仿宋_GB2312" w:cs="仿宋_GB2312"/>
          <w:smallCaps w:val="0"/>
          <w:sz w:val="32"/>
          <w:szCs w:val="32"/>
          <w:lang w:eastAsia="zh-CN"/>
        </w:rPr>
        <w:t>，现就有关工作要求通知如下：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mallCaps w:val="0"/>
          <w:sz w:val="32"/>
          <w:szCs w:val="32"/>
          <w:lang w:eastAsia="zh-CN"/>
        </w:rPr>
        <w:t>一、做好组织发动。</w:t>
      </w:r>
      <w:r>
        <w:rPr>
          <w:rFonts w:hint="eastAsia" w:ascii="仿宋_GB2312" w:hAnsi="仿宋_GB2312" w:eastAsia="仿宋_GB2312" w:cs="仿宋_GB2312"/>
          <w:smallCaps w:val="0"/>
          <w:sz w:val="32"/>
          <w:szCs w:val="32"/>
          <w:lang w:eastAsia="zh-CN"/>
        </w:rPr>
        <w:t>各地各校要做好活动组织工作，广泛发动干部师生围绕</w:t>
      </w:r>
      <w:r>
        <w:rPr>
          <w:rFonts w:hint="eastAsia" w:ascii="仿宋_GB2312" w:hAnsi="仿宋_GB2312" w:eastAsia="仿宋_GB2312" w:cs="仿宋_GB2312"/>
          <w:smallCaps w:val="0"/>
          <w:sz w:val="32"/>
          <w:szCs w:val="32"/>
        </w:rPr>
        <w:t>“锦绣中华·大美山川·福建那么美”</w:t>
      </w:r>
      <w:r>
        <w:rPr>
          <w:rFonts w:hint="eastAsia" w:ascii="仿宋_GB2312" w:hAnsi="仿宋_GB2312" w:eastAsia="仿宋_GB2312" w:cs="仿宋_GB2312"/>
          <w:smallCaps w:val="0"/>
          <w:sz w:val="32"/>
          <w:szCs w:val="32"/>
          <w:lang w:eastAsia="zh-CN"/>
        </w:rPr>
        <w:t>主题制作微视频作品，并发动师生踊跃参与网络投票。要明确牵头职能部门，并指定</w:t>
      </w:r>
      <w:r>
        <w:rPr>
          <w:rFonts w:hint="eastAsia" w:ascii="仿宋_GB2312" w:hAnsi="仿宋_GB2312" w:eastAsia="仿宋_GB2312" w:cs="仿宋_GB2312"/>
          <w:smallCaps w:val="0"/>
          <w:sz w:val="32"/>
          <w:szCs w:val="32"/>
        </w:rPr>
        <w:t>一名联络员</w:t>
      </w:r>
      <w:r>
        <w:rPr>
          <w:rFonts w:hint="eastAsia" w:ascii="仿宋_GB2312" w:hAnsi="仿宋_GB2312" w:eastAsia="仿宋_GB2312" w:cs="仿宋_GB2312"/>
          <w:smallCaps w:val="0"/>
          <w:sz w:val="32"/>
          <w:szCs w:val="32"/>
          <w:lang w:eastAsia="zh-CN"/>
        </w:rPr>
        <w:t>具体</w:t>
      </w:r>
      <w:r>
        <w:rPr>
          <w:rFonts w:hint="eastAsia" w:ascii="仿宋_GB2312" w:hAnsi="仿宋_GB2312" w:eastAsia="仿宋_GB2312" w:cs="仿宋_GB2312"/>
          <w:smallCaps w:val="0"/>
          <w:sz w:val="32"/>
          <w:szCs w:val="32"/>
        </w:rPr>
        <w:t>对接。</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黑体" w:hAnsi="黑体" w:eastAsia="黑体" w:cs="黑体"/>
          <w:smallCaps w:val="0"/>
          <w:sz w:val="32"/>
          <w:szCs w:val="32"/>
          <w:lang w:eastAsia="zh-CN"/>
        </w:rPr>
      </w:pPr>
      <w:r>
        <w:rPr>
          <w:rFonts w:hint="eastAsia" w:ascii="黑体" w:hAnsi="黑体" w:eastAsia="黑体" w:cs="黑体"/>
          <w:smallCaps w:val="0"/>
          <w:sz w:val="32"/>
          <w:szCs w:val="32"/>
          <w:lang w:eastAsia="zh-CN"/>
        </w:rPr>
        <w:t>二、加强审核把关。</w:t>
      </w:r>
      <w:r>
        <w:rPr>
          <w:rFonts w:hint="eastAsia" w:ascii="仿宋_GB2312" w:hAnsi="仿宋_GB2312" w:eastAsia="仿宋_GB2312" w:cs="仿宋_GB2312"/>
          <w:smallCaps w:val="0"/>
          <w:sz w:val="32"/>
          <w:szCs w:val="32"/>
          <w:lang w:eastAsia="zh-CN"/>
        </w:rPr>
        <w:t>各地各校要对征集到的作品加强审核把关，体现正确政治方向和舆论导向，确保参赛作品的真实性和原创性。</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mallCaps w:val="0"/>
          <w:sz w:val="32"/>
          <w:szCs w:val="32"/>
          <w:lang w:eastAsia="zh-CN"/>
        </w:rPr>
        <w:t>三、按时报送作品。</w:t>
      </w:r>
      <w:r>
        <w:rPr>
          <w:rFonts w:hint="eastAsia" w:ascii="仿宋_GB2312" w:hAnsi="仿宋_GB2312" w:eastAsia="仿宋_GB2312" w:cs="仿宋_GB2312"/>
          <w:smallCaps w:val="0"/>
          <w:sz w:val="32"/>
          <w:szCs w:val="32"/>
          <w:lang w:eastAsia="zh-CN"/>
        </w:rPr>
        <w:t>按照参赛要求，所有参赛作品均需于</w:t>
      </w:r>
      <w:r>
        <w:rPr>
          <w:rFonts w:hint="eastAsia" w:ascii="仿宋_GB2312" w:hAnsi="仿宋_GB2312" w:eastAsia="仿宋_GB2312" w:cs="仿宋_GB2312"/>
          <w:smallCaps w:val="0"/>
          <w:sz w:val="32"/>
          <w:szCs w:val="32"/>
          <w:lang w:val="en-US" w:eastAsia="zh-CN"/>
        </w:rPr>
        <w:t>2019年6月10日18:00前</w:t>
      </w:r>
      <w:r>
        <w:rPr>
          <w:rFonts w:hint="eastAsia" w:ascii="仿宋_GB2312" w:hAnsi="仿宋_GB2312" w:eastAsia="仿宋_GB2312" w:cs="仿宋_GB2312"/>
          <w:smallCaps w:val="0"/>
          <w:sz w:val="32"/>
          <w:szCs w:val="32"/>
          <w:lang w:eastAsia="zh-CN"/>
        </w:rPr>
        <w:t>通过海博</w:t>
      </w:r>
      <w:r>
        <w:rPr>
          <w:rFonts w:hint="eastAsia" w:ascii="仿宋_GB2312" w:hAnsi="仿宋_GB2312" w:eastAsia="仿宋_GB2312" w:cs="仿宋_GB2312"/>
          <w:smallCaps w:val="0"/>
          <w:sz w:val="32"/>
          <w:szCs w:val="32"/>
          <w:lang w:val="en-US" w:eastAsia="zh-CN"/>
        </w:rPr>
        <w:t>TV手机客户端内“</w:t>
      </w:r>
      <w:r>
        <w:rPr>
          <w:rFonts w:hint="eastAsia" w:ascii="仿宋_GB2312" w:hAnsi="仿宋_GB2312" w:eastAsia="仿宋_GB2312" w:cs="仿宋_GB2312"/>
          <w:smallCaps w:val="0"/>
          <w:sz w:val="32"/>
          <w:szCs w:val="32"/>
        </w:rPr>
        <w:t>锦绣中华·大美山川·福建那么美</w:t>
      </w:r>
      <w:r>
        <w:rPr>
          <w:rFonts w:hint="eastAsia" w:ascii="仿宋_GB2312" w:hAnsi="仿宋_GB2312" w:eastAsia="仿宋_GB2312" w:cs="仿宋_GB2312"/>
          <w:smallCaps w:val="0"/>
          <w:sz w:val="32"/>
          <w:szCs w:val="32"/>
          <w:lang w:val="en-US" w:eastAsia="zh-CN"/>
        </w:rPr>
        <w:t>”专区上传。请各地各校自行上传参赛作品，并填写推荐作品目录和作品推荐表，于6月7日前交我委思想政治工作处汇总，同时刻录光盘（含微视频作品、推荐作品目录和作品推荐表）报送。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联系人：张彩云、修德茂，电话：0591－87091437、87091476、87846705（传真）</w:t>
      </w:r>
      <w:r>
        <w:rPr>
          <w:rFonts w:hint="eastAsia" w:ascii="仿宋_GB2312" w:eastAsia="仿宋_GB2312"/>
          <w:sz w:val="32"/>
          <w:szCs w:val="32"/>
          <w:lang w:val="en-US" w:eastAsia="zh-CN"/>
        </w:rPr>
        <w:t>，地址：福州市鼓屏路162号1105室，邮箱：jygwxcb476@163.com</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3840" w:firstLineChars="1200"/>
        <w:textAlignment w:val="auto"/>
        <w:outlineLvl w:val="9"/>
        <w:rPr>
          <w:rFonts w:hint="eastAsia" w:ascii="仿宋_GB2312" w:eastAsia="仿宋_GB2312"/>
          <w:sz w:val="32"/>
          <w:szCs w:val="32"/>
        </w:rPr>
      </w:pPr>
      <w:r>
        <w:rPr>
          <w:rFonts w:hint="eastAsia" w:ascii="仿宋_GB2312" w:eastAsia="仿宋_GB2312"/>
          <w:sz w:val="32"/>
          <w:szCs w:val="32"/>
          <w:lang w:eastAsia="zh-CN"/>
        </w:rPr>
        <w:t>中共福建</w:t>
      </w:r>
      <w:r>
        <w:rPr>
          <w:rFonts w:hint="eastAsia" w:ascii="仿宋_GB2312" w:eastAsia="仿宋_GB2312"/>
          <w:sz w:val="32"/>
          <w:szCs w:val="32"/>
        </w:rPr>
        <w:t>省</w:t>
      </w:r>
      <w:r>
        <w:rPr>
          <w:rFonts w:hint="eastAsia" w:ascii="仿宋_GB2312" w:eastAsia="仿宋_GB2312"/>
          <w:sz w:val="32"/>
          <w:szCs w:val="32"/>
          <w:lang w:eastAsia="zh-CN"/>
        </w:rPr>
        <w:t>委</w:t>
      </w:r>
      <w:r>
        <w:rPr>
          <w:rFonts w:hint="eastAsia" w:ascii="仿宋_GB2312" w:eastAsia="仿宋_GB2312"/>
          <w:sz w:val="32"/>
          <w:szCs w:val="32"/>
        </w:rPr>
        <w:t>教育</w:t>
      </w:r>
      <w:r>
        <w:rPr>
          <w:rFonts w:hint="eastAsia" w:ascii="仿宋_GB2312" w:eastAsia="仿宋_GB2312"/>
          <w:sz w:val="32"/>
          <w:szCs w:val="32"/>
          <w:lang w:eastAsia="zh-CN"/>
        </w:rPr>
        <w:t>工委</w:t>
      </w:r>
      <w:r>
        <w:rPr>
          <w:rFonts w:hint="eastAsia" w:ascii="仿宋_GB2312" w:eastAsia="仿宋_GB2312"/>
          <w:sz w:val="32"/>
          <w:szCs w:val="32"/>
        </w:rPr>
        <w:t>办公室</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800" w:firstLineChars="1500"/>
        <w:textAlignment w:val="auto"/>
        <w:outlineLvl w:val="9"/>
        <w:rPr>
          <w:rFonts w:hint="eastAsia" w:ascii="仿宋_GB2312" w:hAnsi="仿宋_GB2312" w:eastAsia="仿宋_GB2312" w:cs="仿宋_GB2312"/>
          <w:smallCaps w:val="0"/>
          <w:sz w:val="32"/>
          <w:szCs w:val="32"/>
          <w:lang w:val="en-US" w:eastAsia="en-US" w:bidi="en-US"/>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left"/>
        <w:textAlignment w:val="auto"/>
        <w:rPr>
          <w:rFonts w:hint="eastAsia" w:ascii="仿宋_GB2312" w:hAnsi="仿宋_GB2312" w:eastAsia="仿宋_GB2312" w:cs="仿宋_GB2312"/>
          <w:smallCaps w:val="0"/>
          <w:sz w:val="32"/>
          <w:szCs w:val="32"/>
          <w:lang w:val="en-US" w:eastAsia="en-US" w:bidi="en-US"/>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left"/>
        <w:textAlignment w:val="auto"/>
        <w:rPr>
          <w:rFonts w:hint="eastAsia" w:ascii="仿宋_GB2312" w:hAnsi="仿宋_GB2312" w:eastAsia="仿宋_GB2312" w:cs="仿宋_GB2312"/>
          <w:smallCaps w:val="0"/>
          <w:sz w:val="32"/>
          <w:szCs w:val="32"/>
          <w:lang w:val="en-US" w:eastAsia="en-US" w:bidi="en-US"/>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left"/>
        <w:textAlignment w:val="auto"/>
        <w:rPr>
          <w:rFonts w:hint="eastAsia" w:ascii="仿宋_GB2312" w:hAnsi="仿宋_GB2312" w:eastAsia="仿宋_GB2312" w:cs="仿宋_GB2312"/>
          <w:smallCaps w:val="0"/>
          <w:sz w:val="32"/>
          <w:szCs w:val="32"/>
          <w:lang w:val="en-US" w:eastAsia="en-US" w:bidi="en-US"/>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left"/>
        <w:textAlignment w:val="auto"/>
        <w:outlineLvl w:val="1"/>
        <w:rPr>
          <w:rFonts w:hint="eastAsia" w:ascii="黑体" w:hAnsi="黑体" w:eastAsia="黑体" w:cs="黑体"/>
          <w:smallCaps w:val="0"/>
          <w:sz w:val="32"/>
          <w:szCs w:val="32"/>
          <w:lang w:eastAsia="zh-CN"/>
        </w:rPr>
        <w:sectPr>
          <w:footerReference r:id="rId5" w:type="default"/>
          <w:footerReference r:id="rId6" w:type="even"/>
          <w:footnotePr>
            <w:numFmt w:val="decimal"/>
          </w:footnotePr>
          <w:pgSz w:w="11909" w:h="16840"/>
          <w:pgMar w:top="1430" w:right="1440" w:bottom="1430" w:left="1440" w:header="850" w:footer="850" w:gutter="0"/>
          <w:pgNumType w:fmt="numberInDash"/>
          <w:cols w:space="720" w:num="1"/>
          <w:rtlGutter w:val="0"/>
          <w:docGrid w:linePitch="360" w:charSpace="0"/>
        </w:sectPr>
      </w:pPr>
      <w:bookmarkStart w:id="2" w:name="bookmark2"/>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left"/>
        <w:textAlignment w:val="auto"/>
        <w:outlineLvl w:val="1"/>
        <w:rPr>
          <w:rFonts w:hint="eastAsia" w:ascii="黑体" w:hAnsi="黑体" w:eastAsia="黑体" w:cs="黑体"/>
          <w:smallCaps w:val="0"/>
          <w:sz w:val="32"/>
          <w:szCs w:val="32"/>
          <w:lang w:eastAsia="zh-CN"/>
        </w:rPr>
      </w:pPr>
      <w:r>
        <w:rPr>
          <w:rFonts w:hint="eastAsia" w:ascii="黑体" w:hAnsi="黑体" w:eastAsia="黑体" w:cs="黑体"/>
          <w:smallCaps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left"/>
        <w:textAlignment w:val="auto"/>
        <w:outlineLvl w:val="1"/>
        <w:rPr>
          <w:rFonts w:hint="eastAsia" w:ascii="黑体" w:hAnsi="黑体" w:eastAsia="黑体" w:cs="黑体"/>
          <w:smallCaps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1"/>
        <w:rPr>
          <w:rFonts w:hint="eastAsia" w:ascii="方正小标宋简体" w:hAnsi="方正小标宋简体" w:eastAsia="方正小标宋简体" w:cs="方正小标宋简体"/>
          <w:smallCaps w:val="0"/>
          <w:sz w:val="44"/>
          <w:szCs w:val="44"/>
        </w:rPr>
      </w:pPr>
      <w:r>
        <w:rPr>
          <w:rFonts w:hint="eastAsia" w:ascii="方正小标宋简体" w:hAnsi="方正小标宋简体" w:eastAsia="方正小标宋简体" w:cs="方正小标宋简体"/>
          <w:smallCaps w:val="0"/>
          <w:sz w:val="44"/>
          <w:szCs w:val="44"/>
        </w:rPr>
        <w:t>关于开展“锦绣中华</w:t>
      </w:r>
      <w:r>
        <w:rPr>
          <w:rFonts w:hint="eastAsia" w:ascii="仿宋_GB2312" w:hAnsi="仿宋_GB2312" w:eastAsia="仿宋_GB2312" w:cs="仿宋_GB2312"/>
          <w:smallCaps w:val="0"/>
          <w:sz w:val="44"/>
          <w:szCs w:val="44"/>
        </w:rPr>
        <w:t>·</w:t>
      </w:r>
      <w:r>
        <w:rPr>
          <w:rFonts w:hint="eastAsia" w:ascii="方正小标宋简体" w:hAnsi="方正小标宋简体" w:eastAsia="方正小标宋简体" w:cs="方正小标宋简体"/>
          <w:smallCaps w:val="0"/>
          <w:sz w:val="44"/>
          <w:szCs w:val="44"/>
          <w:lang w:eastAsia="zh-CN"/>
        </w:rPr>
        <w:t>大</w:t>
      </w:r>
      <w:r>
        <w:rPr>
          <w:rFonts w:hint="eastAsia" w:ascii="方正小标宋简体" w:hAnsi="方正小标宋简体" w:eastAsia="方正小标宋简体" w:cs="方正小标宋简体"/>
          <w:smallCaps w:val="0"/>
          <w:sz w:val="44"/>
          <w:szCs w:val="44"/>
        </w:rPr>
        <w:t>美山川</w:t>
      </w:r>
      <w:r>
        <w:rPr>
          <w:rFonts w:hint="eastAsia" w:ascii="仿宋_GB2312" w:hAnsi="仿宋_GB2312" w:eastAsia="仿宋_GB2312" w:cs="仿宋_GB2312"/>
          <w:smallCaps w:val="0"/>
          <w:sz w:val="44"/>
          <w:szCs w:val="44"/>
        </w:rPr>
        <w:t>·</w:t>
      </w:r>
      <w:r>
        <w:rPr>
          <w:rFonts w:hint="eastAsia" w:ascii="方正小标宋简体" w:hAnsi="方正小标宋简体" w:eastAsia="方正小标宋简体" w:cs="方正小标宋简体"/>
          <w:smallCaps w:val="0"/>
          <w:sz w:val="44"/>
          <w:szCs w:val="44"/>
        </w:rPr>
        <w:t xml:space="preserve">福建那么美” </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1"/>
        <w:rPr>
          <w:rFonts w:hint="eastAsia" w:ascii="方正小标宋简体" w:hAnsi="方正小标宋简体" w:eastAsia="方正小标宋简体" w:cs="方正小标宋简体"/>
          <w:smallCaps w:val="0"/>
          <w:sz w:val="44"/>
          <w:szCs w:val="44"/>
        </w:rPr>
      </w:pPr>
      <w:r>
        <w:rPr>
          <w:rFonts w:hint="eastAsia" w:ascii="方正小标宋简体" w:hAnsi="方正小标宋简体" w:eastAsia="方正小标宋简体" w:cs="方正小标宋简体"/>
          <w:smallCaps w:val="0"/>
          <w:sz w:val="44"/>
          <w:szCs w:val="44"/>
        </w:rPr>
        <w:t>微视频大赛的工作方案</w:t>
      </w:r>
      <w:bookmarkEnd w:id="2"/>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1"/>
        <w:rPr>
          <w:rFonts w:hint="eastAsia" w:ascii="方正小标宋简体" w:hAnsi="方正小标宋简体" w:eastAsia="方正小标宋简体" w:cs="方正小标宋简体"/>
          <w:smallCaps w:val="0"/>
          <w:sz w:val="44"/>
          <w:szCs w:val="44"/>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根据中宣部统一部署，为做好庆祝中华人民共和国成立70 周年宣传报道，全国各地要举办“锦绣中华·大美山川”微视频大赛，结合省委省政府提出的全力打造“全福游</w:t>
      </w:r>
      <w:r>
        <w:rPr>
          <w:rFonts w:hint="eastAsia" w:ascii="仿宋_GB2312" w:hAnsi="仿宋_GB2312" w:eastAsia="仿宋_GB2312" w:cs="仿宋_GB2312"/>
          <w:smallCaps w:val="0"/>
          <w:sz w:val="32"/>
          <w:szCs w:val="32"/>
          <w:lang w:val="en-US" w:eastAsia="zh-CN"/>
        </w:rPr>
        <w:t xml:space="preserve">  </w:t>
      </w:r>
      <w:r>
        <w:rPr>
          <w:rFonts w:hint="eastAsia" w:ascii="仿宋_GB2312" w:hAnsi="仿宋_GB2312" w:eastAsia="仿宋_GB2312" w:cs="仿宋_GB2312"/>
          <w:smallCaps w:val="0"/>
          <w:sz w:val="32"/>
          <w:szCs w:val="32"/>
        </w:rPr>
        <w:t>有全福”品牌的重点工作，现提出我省工作方案如下：</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黑体" w:hAnsi="黑体" w:eastAsia="黑体" w:cs="黑体"/>
          <w:sz w:val="32"/>
          <w:szCs w:val="32"/>
        </w:rPr>
      </w:pPr>
      <w:r>
        <w:rPr>
          <w:rFonts w:hint="eastAsia" w:ascii="黑体" w:hAnsi="黑体" w:eastAsia="黑体" w:cs="黑体"/>
          <w:smallCaps w:val="0"/>
          <w:sz w:val="32"/>
          <w:szCs w:val="32"/>
          <w:lang w:eastAsia="zh-CN"/>
        </w:rPr>
        <w:t>一、</w:t>
      </w:r>
      <w:r>
        <w:rPr>
          <w:rFonts w:hint="eastAsia" w:ascii="黑体" w:hAnsi="黑体" w:eastAsia="黑体" w:cs="黑体"/>
          <w:smallCaps w:val="0"/>
          <w:sz w:val="32"/>
          <w:szCs w:val="32"/>
        </w:rPr>
        <w:t>活动名称</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“锦绣中华·大美山川·福建那么美”微视频大赛</w:t>
      </w:r>
    </w:p>
    <w:p>
      <w:pPr>
        <w:keepNext w:val="0"/>
        <w:keepLines w:val="0"/>
        <w:pageBreakBefore w:val="0"/>
        <w:widowControl w:val="0"/>
        <w:tabs>
          <w:tab w:val="left" w:pos="1388"/>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黑体" w:hAnsi="黑体" w:eastAsia="黑体" w:cs="黑体"/>
          <w:sz w:val="32"/>
          <w:szCs w:val="32"/>
        </w:rPr>
      </w:pPr>
      <w:r>
        <w:rPr>
          <w:rFonts w:hint="eastAsia" w:ascii="黑体" w:hAnsi="黑体" w:eastAsia="黑体" w:cs="黑体"/>
          <w:smallCaps w:val="0"/>
          <w:sz w:val="32"/>
          <w:szCs w:val="32"/>
        </w:rPr>
        <w:t>二、组织工作</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活动由省委宣传部主办，省委文明办、省委讲师团、省教育厅（教育工委）、省交通运输厅、省文化和旅游厅、省国资委、 省广播电视局、团省委、福建日报社、省广播影视集团协办， 上述单位共同组成活动组委会。对外发布各类公告以“‘锦绣中华·大美山川·福建那么美</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微视频大赛活动组委会”的名义， 组委会办公室设在省委宣传部新闻处，由省广播影视集团海博</w:t>
      </w:r>
      <w:r>
        <w:rPr>
          <w:rFonts w:hint="eastAsia" w:ascii="仿宋_GB2312" w:hAnsi="仿宋_GB2312" w:eastAsia="仿宋_GB2312" w:cs="仿宋_GB2312"/>
          <w:smallCaps w:val="0"/>
          <w:sz w:val="32"/>
          <w:szCs w:val="32"/>
          <w:lang w:val="en-US" w:eastAsia="en-US" w:bidi="en-US"/>
        </w:rPr>
        <w:t>TV</w:t>
      </w:r>
      <w:r>
        <w:rPr>
          <w:rFonts w:hint="eastAsia" w:ascii="仿宋_GB2312" w:hAnsi="仿宋_GB2312" w:eastAsia="仿宋_GB2312" w:cs="仿宋_GB2312"/>
          <w:smallCaps w:val="0"/>
          <w:sz w:val="32"/>
          <w:szCs w:val="32"/>
        </w:rPr>
        <w:t>具体执行。</w:t>
      </w:r>
    </w:p>
    <w:p>
      <w:pPr>
        <w:keepNext w:val="0"/>
        <w:keepLines w:val="0"/>
        <w:pageBreakBefore w:val="0"/>
        <w:widowControl w:val="0"/>
        <w:tabs>
          <w:tab w:val="left" w:pos="1388"/>
        </w:tabs>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黑体" w:hAnsi="黑体" w:eastAsia="黑体" w:cs="黑体"/>
          <w:sz w:val="32"/>
          <w:szCs w:val="32"/>
        </w:rPr>
      </w:pPr>
      <w:r>
        <w:rPr>
          <w:rFonts w:hint="eastAsia" w:ascii="黑体" w:hAnsi="黑体" w:eastAsia="黑体" w:cs="黑体"/>
          <w:smallCaps w:val="0"/>
          <w:sz w:val="32"/>
          <w:szCs w:val="32"/>
        </w:rPr>
        <w:t>三、活动流程</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1.5</w:t>
      </w:r>
      <w:r>
        <w:rPr>
          <w:rFonts w:hint="eastAsia" w:ascii="仿宋_GB2312" w:hAnsi="仿宋_GB2312" w:eastAsia="仿宋_GB2312" w:cs="仿宋_GB2312"/>
          <w:smallCaps w:val="0"/>
          <w:sz w:val="32"/>
          <w:szCs w:val="32"/>
        </w:rPr>
        <w:t>月中旬</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启动活动</w:t>
      </w:r>
      <w:r>
        <w:rPr>
          <w:rFonts w:hint="eastAsia" w:ascii="仿宋_GB2312" w:hAnsi="仿宋_GB2312" w:eastAsia="仿宋_GB2312" w:cs="仿宋_GB2312"/>
          <w:smallCaps w:val="0"/>
          <w:sz w:val="32"/>
          <w:szCs w:val="32"/>
          <w:lang w:eastAsia="zh-CN"/>
        </w:rPr>
        <w:t>；</w:t>
      </w:r>
    </w:p>
    <w:p>
      <w:pPr>
        <w:keepNext w:val="0"/>
        <w:keepLines w:val="0"/>
        <w:pageBreakBefore w:val="0"/>
        <w:widowControl w:val="0"/>
        <w:tabs>
          <w:tab w:val="left" w:pos="1107"/>
        </w:tabs>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2.</w:t>
      </w:r>
      <w:r>
        <w:rPr>
          <w:rFonts w:hint="eastAsia" w:ascii="仿宋_GB2312" w:hAnsi="仿宋_GB2312" w:eastAsia="仿宋_GB2312" w:cs="仿宋_GB2312"/>
          <w:smallCaps w:val="0"/>
          <w:sz w:val="32"/>
          <w:szCs w:val="32"/>
        </w:rPr>
        <w:t>6月10日前，完成作品征集和前置审核；</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3.6</w:t>
      </w:r>
      <w:r>
        <w:rPr>
          <w:rFonts w:hint="eastAsia" w:ascii="仿宋_GB2312" w:hAnsi="仿宋_GB2312" w:eastAsia="仿宋_GB2312" w:cs="仿宋_GB2312"/>
          <w:smallCaps w:val="0"/>
          <w:sz w:val="32"/>
          <w:szCs w:val="32"/>
        </w:rPr>
        <w:t>月15日前，完成选送中央电视台的微视频作品推荐；</w:t>
      </w:r>
    </w:p>
    <w:p>
      <w:pPr>
        <w:keepNext w:val="0"/>
        <w:keepLines w:val="0"/>
        <w:pageBreakBefore w:val="0"/>
        <w:widowControl w:val="0"/>
        <w:tabs>
          <w:tab w:val="left" w:pos="1111"/>
        </w:tabs>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4.</w:t>
      </w:r>
      <w:r>
        <w:rPr>
          <w:rFonts w:hint="eastAsia" w:ascii="仿宋_GB2312" w:hAnsi="仿宋_GB2312" w:eastAsia="仿宋_GB2312" w:cs="仿宋_GB2312"/>
          <w:smallCaps w:val="0"/>
          <w:sz w:val="32"/>
          <w:szCs w:val="32"/>
        </w:rPr>
        <w:t>6月15日一6月30日，对通过审核的作品开展网络投票</w:t>
      </w:r>
      <w:r>
        <w:rPr>
          <w:rFonts w:hint="eastAsia" w:ascii="仿宋_GB2312" w:hAnsi="仿宋_GB2312" w:eastAsia="仿宋_GB2312" w:cs="仿宋_GB2312"/>
          <w:smallCaps w:val="0"/>
          <w:sz w:val="32"/>
          <w:szCs w:val="32"/>
          <w:lang w:eastAsia="zh-CN"/>
        </w:rPr>
        <w:t>；</w:t>
      </w:r>
    </w:p>
    <w:p>
      <w:pPr>
        <w:keepNext w:val="0"/>
        <w:keepLines w:val="0"/>
        <w:pageBreakBefore w:val="0"/>
        <w:widowControl w:val="0"/>
        <w:tabs>
          <w:tab w:val="left" w:pos="1480"/>
        </w:tabs>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5.</w:t>
      </w:r>
      <w:r>
        <w:rPr>
          <w:rFonts w:hint="eastAsia" w:ascii="仿宋_GB2312" w:hAnsi="仿宋_GB2312" w:eastAsia="仿宋_GB2312" w:cs="仿宋_GB2312"/>
          <w:smallCaps w:val="0"/>
          <w:sz w:val="32"/>
          <w:szCs w:val="32"/>
        </w:rPr>
        <w:t>7月5日前，完成作品初评；</w:t>
      </w:r>
    </w:p>
    <w:p>
      <w:pPr>
        <w:keepNext w:val="0"/>
        <w:keepLines w:val="0"/>
        <w:pageBreakBefore w:val="0"/>
        <w:widowControl w:val="0"/>
        <w:tabs>
          <w:tab w:val="left" w:pos="1484"/>
        </w:tabs>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6.</w:t>
      </w:r>
      <w:r>
        <w:rPr>
          <w:rFonts w:hint="eastAsia" w:ascii="仿宋_GB2312" w:hAnsi="仿宋_GB2312" w:eastAsia="仿宋_GB2312" w:cs="仿宋_GB2312"/>
          <w:smallCaps w:val="0"/>
          <w:sz w:val="32"/>
          <w:szCs w:val="32"/>
        </w:rPr>
        <w:t>7月10日前，完成作品定评；</w:t>
      </w:r>
    </w:p>
    <w:p>
      <w:pPr>
        <w:keepNext w:val="0"/>
        <w:keepLines w:val="0"/>
        <w:pageBreakBefore w:val="0"/>
        <w:widowControl w:val="0"/>
        <w:tabs>
          <w:tab w:val="left" w:pos="1434"/>
        </w:tabs>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7.</w:t>
      </w:r>
      <w:r>
        <w:rPr>
          <w:rFonts w:hint="eastAsia" w:ascii="仿宋_GB2312" w:hAnsi="仿宋_GB2312" w:eastAsia="仿宋_GB2312" w:cs="仿宋_GB2312"/>
          <w:smallCaps w:val="0"/>
          <w:sz w:val="32"/>
          <w:szCs w:val="32"/>
        </w:rPr>
        <w:t>7月中下旬，举办微视频大赛评选结果发布展播及颁奖活动</w:t>
      </w:r>
      <w:r>
        <w:rPr>
          <w:rFonts w:hint="eastAsia" w:ascii="仿宋_GB2312" w:hAnsi="仿宋_GB2312" w:eastAsia="仿宋_GB2312" w:cs="仿宋_GB2312"/>
          <w:smallCaps w:val="0"/>
          <w:sz w:val="32"/>
          <w:szCs w:val="32"/>
          <w:lang w:eastAsia="zh-CN"/>
        </w:rPr>
        <w:t>；</w:t>
      </w:r>
    </w:p>
    <w:p>
      <w:pPr>
        <w:keepNext w:val="0"/>
        <w:keepLines w:val="0"/>
        <w:pageBreakBefore w:val="0"/>
        <w:widowControl w:val="0"/>
        <w:tabs>
          <w:tab w:val="left" w:pos="1484"/>
        </w:tabs>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8.</w:t>
      </w:r>
      <w:r>
        <w:rPr>
          <w:rFonts w:hint="eastAsia" w:ascii="仿宋_GB2312" w:hAnsi="仿宋_GB2312" w:eastAsia="仿宋_GB2312" w:cs="仿宋_GB2312"/>
          <w:smallCaps w:val="0"/>
          <w:sz w:val="32"/>
          <w:szCs w:val="32"/>
        </w:rPr>
        <w:t>优秀微视频作品持续在各平台展播。</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黑体" w:hAnsi="黑体" w:eastAsia="黑体" w:cs="黑体"/>
          <w:sz w:val="32"/>
          <w:szCs w:val="32"/>
        </w:rPr>
      </w:pPr>
      <w:r>
        <w:rPr>
          <w:rFonts w:hint="eastAsia" w:ascii="黑体" w:hAnsi="黑体" w:eastAsia="黑体" w:cs="黑体"/>
          <w:smallCaps w:val="0"/>
          <w:sz w:val="32"/>
          <w:szCs w:val="32"/>
        </w:rPr>
        <w:t>四、参赛要求</w:t>
      </w:r>
    </w:p>
    <w:p>
      <w:pPr>
        <w:keepNext w:val="0"/>
        <w:keepLines w:val="0"/>
        <w:pageBreakBefore w:val="0"/>
        <w:widowControl w:val="0"/>
        <w:tabs>
          <w:tab w:val="left" w:pos="1487"/>
        </w:tabs>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mallCaps w:val="0"/>
          <w:sz w:val="32"/>
          <w:szCs w:val="32"/>
          <w:lang w:val="en-US" w:eastAsia="en-US" w:bidi="en-US"/>
        </w:rPr>
        <w:t>1.</w:t>
      </w:r>
      <w:r>
        <w:rPr>
          <w:rFonts w:hint="eastAsia" w:ascii="仿宋_GB2312" w:hAnsi="仿宋_GB2312" w:eastAsia="仿宋_GB2312" w:cs="仿宋_GB2312"/>
          <w:b/>
          <w:bCs/>
          <w:smallCaps w:val="0"/>
          <w:sz w:val="32"/>
          <w:szCs w:val="32"/>
        </w:rPr>
        <w:t>参赛对象。</w:t>
      </w:r>
      <w:r>
        <w:rPr>
          <w:rFonts w:hint="eastAsia" w:ascii="仿宋_GB2312" w:hAnsi="仿宋_GB2312" w:eastAsia="仿宋_GB2312" w:cs="仿宋_GB2312"/>
          <w:smallCaps w:val="0"/>
          <w:sz w:val="32"/>
          <w:szCs w:val="32"/>
        </w:rPr>
        <w:t>单位、机构、团队或个人均可参赛。</w:t>
      </w:r>
    </w:p>
    <w:p>
      <w:pPr>
        <w:keepNext w:val="0"/>
        <w:keepLines w:val="0"/>
        <w:pageBreakBefore w:val="0"/>
        <w:widowControl w:val="0"/>
        <w:tabs>
          <w:tab w:val="left" w:pos="1542"/>
        </w:tabs>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mallCaps w:val="0"/>
          <w:sz w:val="32"/>
          <w:szCs w:val="32"/>
          <w:lang w:val="en-US" w:eastAsia="en-US" w:bidi="en-US"/>
        </w:rPr>
        <w:t>2.</w:t>
      </w:r>
      <w:r>
        <w:rPr>
          <w:rFonts w:hint="eastAsia" w:ascii="仿宋_GB2312" w:hAnsi="仿宋_GB2312" w:eastAsia="仿宋_GB2312" w:cs="仿宋_GB2312"/>
          <w:b/>
          <w:bCs/>
          <w:smallCaps w:val="0"/>
          <w:sz w:val="32"/>
          <w:szCs w:val="32"/>
        </w:rPr>
        <w:t>微视频主题。</w:t>
      </w:r>
      <w:r>
        <w:rPr>
          <w:rFonts w:hint="eastAsia" w:ascii="仿宋_GB2312" w:hAnsi="仿宋_GB2312" w:eastAsia="仿宋_GB2312" w:cs="仿宋_GB2312"/>
          <w:smallCaps w:val="0"/>
          <w:sz w:val="32"/>
          <w:szCs w:val="32"/>
        </w:rPr>
        <w:t>围绕“锦绣中华·大美山川·福建那么美” 主题，制作自然风光微视频，用镜头记录美丽家乡、美丽山川、 美丽福建、美丽中国，不同角度展示我国我省生态文明建设成果，把记录锦绣中华、美丽福建和祝福伟大祖国有机结合起来。</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mallCaps w:val="0"/>
          <w:sz w:val="32"/>
          <w:szCs w:val="32"/>
          <w:lang w:val="en-US" w:eastAsia="en-US" w:bidi="en-US"/>
        </w:rPr>
        <w:t>3.</w:t>
      </w:r>
      <w:r>
        <w:rPr>
          <w:rFonts w:hint="eastAsia" w:ascii="仿宋_GB2312" w:hAnsi="仿宋_GB2312" w:eastAsia="仿宋_GB2312" w:cs="仿宋_GB2312"/>
          <w:b/>
          <w:bCs/>
          <w:smallCaps w:val="0"/>
          <w:sz w:val="32"/>
          <w:szCs w:val="32"/>
        </w:rPr>
        <w:t>格式要求。</w:t>
      </w:r>
    </w:p>
    <w:tbl>
      <w:tblPr>
        <w:tblStyle w:val="6"/>
        <w:tblW w:w="9331" w:type="dxa"/>
        <w:tblInd w:w="0" w:type="dxa"/>
        <w:tblLayout w:type="fixed"/>
        <w:tblCellMar>
          <w:top w:w="0" w:type="dxa"/>
          <w:left w:w="108" w:type="dxa"/>
          <w:bottom w:w="0" w:type="dxa"/>
          <w:right w:w="108" w:type="dxa"/>
        </w:tblCellMar>
      </w:tblPr>
      <w:tblGrid>
        <w:gridCol w:w="943"/>
        <w:gridCol w:w="886"/>
        <w:gridCol w:w="1069"/>
        <w:gridCol w:w="1058"/>
        <w:gridCol w:w="1937"/>
        <w:gridCol w:w="1224"/>
        <w:gridCol w:w="1066"/>
        <w:gridCol w:w="1148"/>
      </w:tblGrid>
      <w:tr>
        <w:tblPrEx>
          <w:tblLayout w:type="fixed"/>
          <w:tblCellMar>
            <w:top w:w="0" w:type="dxa"/>
            <w:left w:w="108" w:type="dxa"/>
            <w:bottom w:w="0" w:type="dxa"/>
            <w:right w:w="108" w:type="dxa"/>
          </w:tblCellMar>
        </w:tblPrEx>
        <w:trPr>
          <w:trHeight w:val="965" w:hRule="atLeast"/>
        </w:trPr>
        <w:tc>
          <w:tcPr>
            <w:tcW w:w="1829"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基础要求</w:t>
            </w:r>
          </w:p>
        </w:tc>
        <w:tc>
          <w:tcPr>
            <w:tcW w:w="106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画幅</w:t>
            </w:r>
          </w:p>
        </w:tc>
        <w:tc>
          <w:tcPr>
            <w:tcW w:w="1058"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格式</w:t>
            </w:r>
          </w:p>
        </w:tc>
        <w:tc>
          <w:tcPr>
            <w:tcW w:w="1937"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分辨率</w:t>
            </w:r>
          </w:p>
        </w:tc>
        <w:tc>
          <w:tcPr>
            <w:tcW w:w="12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编码</w:t>
            </w:r>
          </w:p>
        </w:tc>
        <w:tc>
          <w:tcPr>
            <w:tcW w:w="10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时长</w:t>
            </w:r>
          </w:p>
        </w:tc>
        <w:tc>
          <w:tcPr>
            <w:tcW w:w="1148"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画面</w:t>
            </w:r>
          </w:p>
        </w:tc>
      </w:tr>
      <w:tr>
        <w:tblPrEx>
          <w:tblLayout w:type="fixed"/>
          <w:tblCellMar>
            <w:top w:w="0" w:type="dxa"/>
            <w:left w:w="108" w:type="dxa"/>
            <w:bottom w:w="0" w:type="dxa"/>
            <w:right w:w="108" w:type="dxa"/>
          </w:tblCellMar>
        </w:tblPrEx>
        <w:trPr>
          <w:trHeight w:val="1228" w:hRule="atLeast"/>
        </w:trPr>
        <w:tc>
          <w:tcPr>
            <w:tcW w:w="1829"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大屏作品</w:t>
            </w:r>
          </w:p>
        </w:tc>
        <w:tc>
          <w:tcPr>
            <w:tcW w:w="106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4</w:t>
            </w:r>
            <w:r>
              <w:rPr>
                <w:rFonts w:hint="eastAsia" w:ascii="仿宋_GB2312" w:hAnsi="仿宋_GB2312" w:eastAsia="仿宋_GB2312" w:cs="仿宋_GB2312"/>
                <w:smallCaps w:val="0"/>
                <w:sz w:val="32"/>
                <w:szCs w:val="32"/>
                <w:lang w:val="en-US" w:eastAsia="zh-CN"/>
              </w:rPr>
              <w:t>:</w:t>
            </w:r>
            <w:r>
              <w:rPr>
                <w:rFonts w:hint="eastAsia" w:ascii="仿宋_GB2312" w:hAnsi="仿宋_GB2312" w:eastAsia="仿宋_GB2312" w:cs="仿宋_GB2312"/>
                <w:smallCaps w:val="0"/>
                <w:sz w:val="32"/>
                <w:szCs w:val="32"/>
              </w:rPr>
              <w:t>3</w:t>
            </w:r>
          </w:p>
        </w:tc>
        <w:tc>
          <w:tcPr>
            <w:tcW w:w="5285" w:type="dxa"/>
            <w:gridSpan w:val="4"/>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适合电视端播出，标清</w:t>
            </w:r>
          </w:p>
        </w:tc>
        <w:tc>
          <w:tcPr>
            <w:tcW w:w="1148"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不带</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logo</w:t>
            </w:r>
          </w:p>
        </w:tc>
      </w:tr>
      <w:tr>
        <w:tblPrEx>
          <w:tblLayout w:type="fixed"/>
          <w:tblCellMar>
            <w:top w:w="0" w:type="dxa"/>
            <w:left w:w="108" w:type="dxa"/>
            <w:bottom w:w="0" w:type="dxa"/>
            <w:right w:w="108" w:type="dxa"/>
          </w:tblCellMar>
        </w:tblPrEx>
        <w:trPr>
          <w:trHeight w:val="1411" w:hRule="atLeast"/>
        </w:trPr>
        <w:tc>
          <w:tcPr>
            <w:tcW w:w="943" w:type="dxa"/>
            <w:vMerge w:val="restart"/>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小屏</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作品</w:t>
            </w:r>
          </w:p>
        </w:tc>
        <w:tc>
          <w:tcPr>
            <w:tcW w:w="88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横屏</w:t>
            </w:r>
          </w:p>
        </w:tc>
        <w:tc>
          <w:tcPr>
            <w:tcW w:w="106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16</w:t>
            </w:r>
            <w:r>
              <w:rPr>
                <w:rFonts w:hint="eastAsia" w:ascii="仿宋_GB2312" w:hAnsi="仿宋_GB2312" w:eastAsia="仿宋_GB2312" w:cs="仿宋_GB2312"/>
                <w:smallCaps w:val="0"/>
                <w:sz w:val="32"/>
                <w:szCs w:val="32"/>
                <w:lang w:val="en-US" w:eastAsia="zh-CN"/>
              </w:rPr>
              <w:t>:</w:t>
            </w:r>
            <w:r>
              <w:rPr>
                <w:rFonts w:hint="eastAsia" w:ascii="仿宋_GB2312" w:hAnsi="仿宋_GB2312" w:eastAsia="仿宋_GB2312" w:cs="仿宋_GB2312"/>
                <w:smallCaps w:val="0"/>
                <w:sz w:val="32"/>
                <w:szCs w:val="32"/>
              </w:rPr>
              <w:t>9</w:t>
            </w:r>
          </w:p>
        </w:tc>
        <w:tc>
          <w:tcPr>
            <w:tcW w:w="1058"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mp4</w:t>
            </w:r>
          </w:p>
        </w:tc>
        <w:tc>
          <w:tcPr>
            <w:tcW w:w="1937"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1920*1080</w:t>
            </w:r>
          </w:p>
        </w:tc>
        <w:tc>
          <w:tcPr>
            <w:tcW w:w="12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H</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264</w:t>
            </w:r>
          </w:p>
        </w:tc>
        <w:tc>
          <w:tcPr>
            <w:tcW w:w="10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90s</w:t>
            </w:r>
            <w:r>
              <w:rPr>
                <w:rFonts w:hint="eastAsia" w:ascii="仿宋_GB2312" w:hAnsi="仿宋_GB2312" w:eastAsia="仿宋_GB2312" w:cs="仿宋_GB2312"/>
                <w:smallCaps w:val="0"/>
                <w:sz w:val="32"/>
                <w:szCs w:val="32"/>
              </w:rPr>
              <w:t>以 内</w:t>
            </w:r>
          </w:p>
        </w:tc>
        <w:tc>
          <w:tcPr>
            <w:tcW w:w="1148"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不带</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logo</w:t>
            </w:r>
          </w:p>
        </w:tc>
      </w:tr>
      <w:tr>
        <w:tblPrEx>
          <w:tblLayout w:type="fixed"/>
          <w:tblCellMar>
            <w:top w:w="0" w:type="dxa"/>
            <w:left w:w="108" w:type="dxa"/>
            <w:bottom w:w="0" w:type="dxa"/>
            <w:right w:w="108" w:type="dxa"/>
          </w:tblCellMar>
        </w:tblPrEx>
        <w:trPr>
          <w:trHeight w:val="1249" w:hRule="atLeast"/>
        </w:trPr>
        <w:tc>
          <w:tcPr>
            <w:tcW w:w="94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p>
        </w:tc>
        <w:tc>
          <w:tcPr>
            <w:tcW w:w="88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竖屏</w:t>
            </w:r>
          </w:p>
        </w:tc>
        <w:tc>
          <w:tcPr>
            <w:tcW w:w="1069"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9</w:t>
            </w:r>
            <w:r>
              <w:rPr>
                <w:rFonts w:hint="eastAsia" w:ascii="仿宋_GB2312" w:hAnsi="仿宋_GB2312" w:eastAsia="仿宋_GB2312" w:cs="仿宋_GB2312"/>
                <w:smallCaps w:val="0"/>
                <w:sz w:val="32"/>
                <w:szCs w:val="32"/>
                <w:lang w:val="en-US" w:eastAsia="zh-CN"/>
              </w:rPr>
              <w:t>:</w:t>
            </w:r>
            <w:r>
              <w:rPr>
                <w:rFonts w:hint="eastAsia" w:ascii="仿宋_GB2312" w:hAnsi="仿宋_GB2312" w:eastAsia="仿宋_GB2312" w:cs="仿宋_GB2312"/>
                <w:smallCaps w:val="0"/>
                <w:sz w:val="32"/>
                <w:szCs w:val="32"/>
              </w:rPr>
              <w:t>16</w:t>
            </w:r>
          </w:p>
        </w:tc>
        <w:tc>
          <w:tcPr>
            <w:tcW w:w="1058"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mp4</w:t>
            </w:r>
          </w:p>
        </w:tc>
        <w:tc>
          <w:tcPr>
            <w:tcW w:w="1937"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1080*1920</w:t>
            </w:r>
          </w:p>
        </w:tc>
        <w:tc>
          <w:tcPr>
            <w:tcW w:w="1224"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H</w:t>
            </w:r>
            <w:r>
              <w:rPr>
                <w:rFonts w:hint="eastAsia" w:ascii="仿宋_GB2312" w:hAnsi="仿宋_GB2312" w:eastAsia="仿宋_GB2312" w:cs="仿宋_GB2312"/>
                <w:smallCaps w:val="0"/>
                <w:sz w:val="32"/>
                <w:szCs w:val="32"/>
                <w:lang w:val="en-US" w:eastAsia="zh-CN" w:bidi="en-US"/>
              </w:rPr>
              <w:t>.</w:t>
            </w:r>
            <w:r>
              <w:rPr>
                <w:rFonts w:hint="eastAsia" w:ascii="仿宋_GB2312" w:hAnsi="仿宋_GB2312" w:eastAsia="仿宋_GB2312" w:cs="仿宋_GB2312"/>
                <w:smallCaps w:val="0"/>
                <w:sz w:val="32"/>
                <w:szCs w:val="32"/>
              </w:rPr>
              <w:t>264</w:t>
            </w:r>
          </w:p>
        </w:tc>
        <w:tc>
          <w:tcPr>
            <w:tcW w:w="1066"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30s</w:t>
            </w:r>
            <w:r>
              <w:rPr>
                <w:rFonts w:hint="eastAsia" w:ascii="仿宋_GB2312" w:hAnsi="仿宋_GB2312" w:eastAsia="仿宋_GB2312" w:cs="仿宋_GB2312"/>
                <w:smallCaps w:val="0"/>
                <w:sz w:val="32"/>
                <w:szCs w:val="32"/>
              </w:rPr>
              <w:t>以 内</w:t>
            </w:r>
          </w:p>
        </w:tc>
        <w:tc>
          <w:tcPr>
            <w:tcW w:w="1148"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不带</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logo</w:t>
            </w:r>
          </w:p>
        </w:tc>
      </w:tr>
      <w:tr>
        <w:tblPrEx>
          <w:tblLayout w:type="fixed"/>
          <w:tblCellMar>
            <w:top w:w="0" w:type="dxa"/>
            <w:left w:w="108" w:type="dxa"/>
            <w:bottom w:w="0" w:type="dxa"/>
            <w:right w:w="108" w:type="dxa"/>
          </w:tblCellMar>
        </w:tblPrEx>
        <w:trPr>
          <w:trHeight w:val="1782" w:hRule="atLeast"/>
        </w:trPr>
        <w:tc>
          <w:tcPr>
            <w:tcW w:w="943"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备注</w:t>
            </w:r>
          </w:p>
        </w:tc>
        <w:tc>
          <w:tcPr>
            <w:tcW w:w="8388"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所选送的微视频作品，可配乐配音配字幕。需提交作品名称、 姓名、职业、联系电话等基本信息。</w:t>
            </w:r>
          </w:p>
        </w:tc>
      </w:tr>
    </w:tbl>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mallCaps w:val="0"/>
          <w:sz w:val="32"/>
          <w:szCs w:val="32"/>
          <w:lang w:val="en-US" w:eastAsia="en-US" w:bidi="en-US"/>
        </w:rPr>
        <w:t>4.</w:t>
      </w:r>
      <w:r>
        <w:rPr>
          <w:rFonts w:hint="eastAsia" w:ascii="仿宋_GB2312" w:hAnsi="仿宋_GB2312" w:eastAsia="仿宋_GB2312" w:cs="仿宋_GB2312"/>
          <w:b/>
          <w:bCs/>
          <w:smallCaps w:val="0"/>
          <w:sz w:val="32"/>
          <w:szCs w:val="32"/>
        </w:rPr>
        <w:t>参赛微视频提交时限及方式</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t>提交时限：2019年6月10曰18</w:t>
      </w:r>
      <w:r>
        <w:rPr>
          <w:rFonts w:hint="eastAsia" w:ascii="仿宋_GB2312" w:hAnsi="仿宋_GB2312" w:eastAsia="仿宋_GB2312" w:cs="仿宋_GB2312"/>
          <w:smallCaps w:val="0"/>
          <w:sz w:val="32"/>
          <w:szCs w:val="32"/>
          <w:lang w:val="en-US" w:eastAsia="zh-CN"/>
        </w:rPr>
        <w:t>:</w:t>
      </w:r>
      <w:r>
        <w:rPr>
          <w:rFonts w:hint="eastAsia" w:ascii="仿宋_GB2312" w:hAnsi="仿宋_GB2312" w:eastAsia="仿宋_GB2312" w:cs="仿宋_GB2312"/>
          <w:smallCaps w:val="0"/>
          <w:sz w:val="32"/>
          <w:szCs w:val="32"/>
        </w:rPr>
        <w:t xml:space="preserve">00 </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提交方式：所有参赛视频需通过海博</w:t>
      </w:r>
      <w:r>
        <w:rPr>
          <w:rFonts w:hint="eastAsia" w:ascii="仿宋_GB2312" w:hAnsi="仿宋_GB2312" w:eastAsia="仿宋_GB2312" w:cs="仿宋_GB2312"/>
          <w:smallCaps w:val="0"/>
          <w:sz w:val="32"/>
          <w:szCs w:val="32"/>
          <w:lang w:val="en-US" w:eastAsia="en-US" w:bidi="en-US"/>
        </w:rPr>
        <w:t>TV</w:t>
      </w:r>
      <w:r>
        <w:rPr>
          <w:rFonts w:hint="eastAsia" w:ascii="仿宋_GB2312" w:hAnsi="仿宋_GB2312" w:eastAsia="仿宋_GB2312" w:cs="仿宋_GB2312"/>
          <w:smallCaps w:val="0"/>
          <w:sz w:val="32"/>
          <w:szCs w:val="32"/>
        </w:rPr>
        <w:t>手机客户端内“锦绣中华·大美山川·福建那么美”专区上传。</w:t>
      </w:r>
    </w:p>
    <w:p>
      <w:pPr>
        <w:keepNext w:val="0"/>
        <w:keepLines w:val="0"/>
        <w:pageBreakBefore w:val="0"/>
        <w:widowControl w:val="0"/>
        <w:tabs>
          <w:tab w:val="left" w:pos="1741"/>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黑体" w:hAnsi="黑体" w:eastAsia="黑体" w:cs="黑体"/>
          <w:sz w:val="32"/>
          <w:szCs w:val="32"/>
        </w:rPr>
      </w:pPr>
      <w:r>
        <w:rPr>
          <w:rFonts w:hint="eastAsia" w:ascii="黑体" w:hAnsi="黑体" w:eastAsia="黑体" w:cs="黑体"/>
          <w:smallCaps w:val="0"/>
          <w:sz w:val="32"/>
          <w:szCs w:val="32"/>
        </w:rPr>
        <w:t>五、奖项设置</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本次微视频大赛拟按照大屏作品类、小屏作品类设置奖项。 其中，大屏作品类，一等奖2件，二等奖3件，三等奖5件， 优秀奖若干件；小屏作品类，一等奖2件，二等奖3件，三等奖5件，优秀奖若干件。各等级获奖作品相应颁发奖杯、证书、 奖金。</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如果微视频作品被中央电视台</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含大屏、小屏</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和“学习强国”全国平台选用展播，每条视频另行奖励。</w:t>
      </w:r>
    </w:p>
    <w:p>
      <w:pPr>
        <w:keepNext w:val="0"/>
        <w:keepLines w:val="0"/>
        <w:pageBreakBefore w:val="0"/>
        <w:widowControl w:val="0"/>
        <w:tabs>
          <w:tab w:val="left" w:pos="1741"/>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黑体" w:hAnsi="黑体" w:eastAsia="黑体" w:cs="黑体"/>
          <w:sz w:val="32"/>
          <w:szCs w:val="32"/>
        </w:rPr>
      </w:pPr>
      <w:r>
        <w:rPr>
          <w:rFonts w:hint="eastAsia" w:ascii="黑体" w:hAnsi="黑体" w:eastAsia="黑体" w:cs="黑体"/>
          <w:smallCaps w:val="0"/>
          <w:sz w:val="32"/>
          <w:szCs w:val="32"/>
        </w:rPr>
        <w:t>六、作品征集</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面向省直各系统、省内新闻单位和社会各界广泛征集参赛作品，做到热在基层、热在群众、重在参与。</w:t>
      </w:r>
    </w:p>
    <w:p>
      <w:pPr>
        <w:keepNext w:val="0"/>
        <w:keepLines w:val="0"/>
        <w:pageBreakBefore w:val="0"/>
        <w:widowControl w:val="0"/>
        <w:tabs>
          <w:tab w:val="left" w:pos="1554"/>
        </w:tabs>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mallCaps w:val="0"/>
          <w:sz w:val="32"/>
          <w:szCs w:val="32"/>
          <w:lang w:val="en-US" w:eastAsia="en-US" w:bidi="en-US"/>
        </w:rPr>
        <w:t>1.</w:t>
      </w:r>
      <w:r>
        <w:rPr>
          <w:rFonts w:hint="eastAsia" w:ascii="楷体_GB2312" w:hAnsi="楷体_GB2312" w:eastAsia="楷体_GB2312" w:cs="楷体_GB2312"/>
          <w:b/>
          <w:bCs/>
          <w:smallCaps w:val="0"/>
          <w:sz w:val="32"/>
          <w:szCs w:val="32"/>
        </w:rPr>
        <w:t>省直各系统。</w:t>
      </w:r>
      <w:r>
        <w:rPr>
          <w:rFonts w:hint="eastAsia" w:ascii="仿宋_GB2312" w:hAnsi="仿宋_GB2312" w:eastAsia="仿宋_GB2312" w:cs="仿宋_GB2312"/>
          <w:smallCaps w:val="0"/>
          <w:sz w:val="32"/>
          <w:szCs w:val="32"/>
        </w:rPr>
        <w:t>请省教育厅（教育工委）、省交通运输厅、 省文化和旅游厅、省国资委、省广播电视局、团省委发动系统内单位、机构、团队、个人参与微视频大赛，每个系统报送原创作品不设数额上限</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不少于25件作品），大屏或小屏不作限制。</w:t>
      </w:r>
    </w:p>
    <w:p>
      <w:pPr>
        <w:keepNext w:val="0"/>
        <w:keepLines w:val="0"/>
        <w:pageBreakBefore w:val="0"/>
        <w:widowControl w:val="0"/>
        <w:tabs>
          <w:tab w:val="left" w:pos="1436"/>
        </w:tabs>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mallCaps w:val="0"/>
          <w:sz w:val="32"/>
          <w:szCs w:val="32"/>
          <w:lang w:val="en-US" w:eastAsia="en-US" w:bidi="en-US"/>
        </w:rPr>
        <w:t>2.新闻单位。</w:t>
      </w:r>
      <w:r>
        <w:rPr>
          <w:rFonts w:hint="eastAsia" w:ascii="仿宋_GB2312" w:hAnsi="仿宋_GB2312" w:eastAsia="仿宋_GB2312" w:cs="仿宋_GB2312"/>
          <w:smallCaps w:val="0"/>
          <w:sz w:val="32"/>
          <w:szCs w:val="32"/>
        </w:rPr>
        <w:t>省委宣传部发动各设区市委宣传部、省直新闻单位提交指定数量的作品，分配数量如下：</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lang w:val="en-US" w:eastAsia="zh-CN"/>
        </w:rPr>
        <w:t>1</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福建日报社</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含子报、子刊、新闻网站、两微一端）</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提交原创作品9条，其中大屏作品3条、小屏作品横竖屏各3 条；</w:t>
      </w:r>
    </w:p>
    <w:p>
      <w:pPr>
        <w:keepNext w:val="0"/>
        <w:keepLines w:val="0"/>
        <w:pageBreakBefore w:val="0"/>
        <w:widowControl w:val="0"/>
        <w:tabs>
          <w:tab w:val="left" w:pos="1884"/>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lang w:val="en-US" w:eastAsia="zh-CN"/>
        </w:rPr>
        <w:t>2</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省广播影视集团提交原创作品20条，其中大屏作品 10条、小屏作品横竖屏各5条；</w:t>
      </w:r>
    </w:p>
    <w:p>
      <w:pPr>
        <w:keepNext w:val="0"/>
        <w:keepLines w:val="0"/>
        <w:pageBreakBefore w:val="0"/>
        <w:widowControl w:val="0"/>
        <w:tabs>
          <w:tab w:val="left" w:pos="1906"/>
        </w:tabs>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lang w:val="en-US" w:eastAsia="zh-CN"/>
        </w:rPr>
        <w:t>3</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各设区市、平潭综合实验区党委宣传部发动市属新闻单位提交原创作品11条，其中大屏作品5条、小屏作品横竖屏各3条；</w:t>
      </w:r>
    </w:p>
    <w:p>
      <w:pPr>
        <w:keepNext w:val="0"/>
        <w:keepLines w:val="0"/>
        <w:pageBreakBefore w:val="0"/>
        <w:widowControl w:val="0"/>
        <w:tabs>
          <w:tab w:val="left" w:pos="1902"/>
        </w:tabs>
        <w:kinsoku/>
        <w:wordWrap/>
        <w:overflowPunct/>
        <w:topLinePunct w:val="0"/>
        <w:autoSpaceDE/>
        <w:autoSpaceDN/>
        <w:bidi w:val="0"/>
        <w:adjustRightInd/>
        <w:snapToGrid/>
        <w:spacing w:before="0" w:after="0" w:line="600" w:lineRule="exact"/>
        <w:ind w:right="0" w:rightChars="0" w:firstLine="36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lang w:val="en-US" w:eastAsia="zh-CN"/>
        </w:rPr>
        <w:t>4</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各设区市、平潭综合实验区党委宣传部发动各县级融 媒体中心各提交原创作品3条，其中大屏作品1条、小屏作品横竖屏各1条。</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各新闻单位5月10</w:t>
      </w:r>
      <w:r>
        <w:rPr>
          <w:rFonts w:hint="eastAsia" w:ascii="仿宋_GB2312" w:hAnsi="仿宋_GB2312" w:eastAsia="仿宋_GB2312" w:cs="仿宋_GB2312"/>
          <w:smallCaps w:val="0"/>
          <w:sz w:val="32"/>
          <w:szCs w:val="32"/>
          <w:lang w:val="en-US" w:eastAsia="zh-CN"/>
        </w:rPr>
        <w:t>日</w:t>
      </w:r>
      <w:r>
        <w:rPr>
          <w:rFonts w:hint="eastAsia" w:ascii="仿宋_GB2312" w:hAnsi="仿宋_GB2312" w:eastAsia="仿宋_GB2312" w:cs="仿宋_GB2312"/>
          <w:smallCaps w:val="0"/>
          <w:sz w:val="32"/>
          <w:szCs w:val="32"/>
        </w:rPr>
        <w:t>已经提交的微视频作品自动计入。</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mallCaps w:val="0"/>
          <w:sz w:val="32"/>
          <w:szCs w:val="32"/>
          <w:lang w:val="en-US" w:eastAsia="en-US" w:bidi="en-US"/>
        </w:rPr>
        <w:t>3.面向社会征集。</w:t>
      </w:r>
      <w:r>
        <w:rPr>
          <w:rFonts w:hint="eastAsia" w:ascii="仿宋_GB2312" w:hAnsi="仿宋_GB2312" w:eastAsia="仿宋_GB2312" w:cs="仿宋_GB2312"/>
          <w:smallCaps w:val="0"/>
          <w:sz w:val="32"/>
          <w:szCs w:val="32"/>
        </w:rPr>
        <w:t>通过宣传动员方式，吸引人们广泛参与微视频创作。</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lang w:val="en-US" w:eastAsia="zh-CN"/>
        </w:rPr>
        <w:t>1</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5月中旬，福建</w:t>
      </w:r>
      <w:r>
        <w:rPr>
          <w:rFonts w:hint="eastAsia" w:ascii="仿宋_GB2312" w:hAnsi="仿宋_GB2312" w:eastAsia="仿宋_GB2312" w:cs="仿宋_GB2312"/>
          <w:smallCaps w:val="0"/>
          <w:sz w:val="32"/>
          <w:szCs w:val="32"/>
          <w:lang w:val="en-US" w:eastAsia="zh-CN"/>
        </w:rPr>
        <w:t>日</w:t>
      </w:r>
      <w:r>
        <w:rPr>
          <w:rFonts w:hint="eastAsia" w:ascii="仿宋_GB2312" w:hAnsi="仿宋_GB2312" w:eastAsia="仿宋_GB2312" w:cs="仿宋_GB2312"/>
          <w:smallCaps w:val="0"/>
          <w:sz w:val="32"/>
          <w:szCs w:val="32"/>
        </w:rPr>
        <w:t>报、各设区市党委机关报、都市类媒体等，刊登大赛启动新闻并配发参赛须知宣传图；</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lang w:val="en-US" w:eastAsia="zh-CN"/>
        </w:rPr>
        <w:t>2</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5月中旬</w:t>
      </w:r>
      <w:r>
        <w:rPr>
          <w:rFonts w:hint="eastAsia" w:ascii="仿宋_GB2312" w:hAnsi="仿宋_GB2312" w:eastAsia="仿宋_GB2312" w:cs="仿宋_GB2312"/>
          <w:smallCaps w:val="0"/>
          <w:sz w:val="32"/>
          <w:szCs w:val="32"/>
          <w:lang w:val="en-US" w:eastAsia="en-US" w:bidi="en-US"/>
        </w:rPr>
        <w:t>一6</w:t>
      </w:r>
      <w:r>
        <w:rPr>
          <w:rFonts w:hint="eastAsia" w:ascii="仿宋_GB2312" w:hAnsi="仿宋_GB2312" w:eastAsia="仿宋_GB2312" w:cs="仿宋_GB2312"/>
          <w:smallCaps w:val="0"/>
          <w:sz w:val="32"/>
          <w:szCs w:val="32"/>
        </w:rPr>
        <w:t>月10</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，全省各广播频率每天7至20 时期间主持人口播不少于10次（广播口播创意文稿由海博</w:t>
      </w:r>
      <w:r>
        <w:rPr>
          <w:rFonts w:hint="eastAsia" w:ascii="仿宋_GB2312" w:hAnsi="仿宋_GB2312" w:eastAsia="仿宋_GB2312" w:cs="仿宋_GB2312"/>
          <w:smallCaps w:val="0"/>
          <w:sz w:val="32"/>
          <w:szCs w:val="32"/>
          <w:lang w:val="en-US" w:eastAsia="en-US" w:bidi="en-US"/>
        </w:rPr>
        <w:t>TV</w:t>
      </w:r>
      <w:r>
        <w:rPr>
          <w:rFonts w:hint="eastAsia" w:ascii="仿宋_GB2312" w:hAnsi="仿宋_GB2312" w:eastAsia="仿宋_GB2312" w:cs="仿宋_GB2312"/>
          <w:smallCaps w:val="0"/>
          <w:sz w:val="32"/>
          <w:szCs w:val="32"/>
        </w:rPr>
        <w:t>负责撰写并传稿</w:t>
      </w:r>
      <w:r>
        <w:rPr>
          <w:rFonts w:hint="eastAsia" w:ascii="仿宋_GB2312" w:hAnsi="仿宋_GB2312" w:eastAsia="仿宋_GB2312" w:cs="仿宋_GB2312"/>
          <w:smallCaps w:val="0"/>
          <w:sz w:val="32"/>
          <w:szCs w:val="32"/>
          <w:lang w:val="en-US" w:eastAsia="en-US" w:bidi="en-US"/>
        </w:rPr>
        <w:t>）；</w:t>
      </w:r>
    </w:p>
    <w:p>
      <w:pPr>
        <w:keepNext w:val="0"/>
        <w:keepLines w:val="0"/>
        <w:pageBreakBefore w:val="0"/>
        <w:widowControl w:val="0"/>
        <w:tabs>
          <w:tab w:val="left" w:pos="1884"/>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lang w:val="en-US" w:eastAsia="zh-CN"/>
        </w:rPr>
        <w:t>3</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5月中旬</w:t>
      </w:r>
      <w:r>
        <w:rPr>
          <w:rFonts w:hint="eastAsia" w:ascii="仿宋_GB2312" w:hAnsi="仿宋_GB2312" w:eastAsia="仿宋_GB2312" w:cs="仿宋_GB2312"/>
          <w:smallCaps w:val="0"/>
          <w:sz w:val="32"/>
          <w:szCs w:val="32"/>
          <w:lang w:val="en-US" w:eastAsia="en-US" w:bidi="en-US"/>
        </w:rPr>
        <w:t>一6</w:t>
      </w:r>
      <w:r>
        <w:rPr>
          <w:rFonts w:hint="eastAsia" w:ascii="仿宋_GB2312" w:hAnsi="仿宋_GB2312" w:eastAsia="仿宋_GB2312" w:cs="仿宋_GB2312"/>
          <w:smallCaps w:val="0"/>
          <w:sz w:val="32"/>
          <w:szCs w:val="32"/>
        </w:rPr>
        <w:t>月10日，省市电视台主要频道每天18至21时期间播放宣传片不少于4次（活动宣传片由海博</w:t>
      </w:r>
      <w:r>
        <w:rPr>
          <w:rFonts w:hint="eastAsia" w:ascii="仿宋_GB2312" w:hAnsi="仿宋_GB2312" w:eastAsia="仿宋_GB2312" w:cs="仿宋_GB2312"/>
          <w:smallCaps w:val="0"/>
          <w:sz w:val="32"/>
          <w:szCs w:val="32"/>
          <w:lang w:val="en-US" w:eastAsia="en-US" w:bidi="en-US"/>
        </w:rPr>
        <w:t>TV</w:t>
      </w:r>
      <w:r>
        <w:rPr>
          <w:rFonts w:hint="eastAsia" w:ascii="仿宋_GB2312" w:hAnsi="仿宋_GB2312" w:eastAsia="仿宋_GB2312" w:cs="仿宋_GB2312"/>
          <w:smallCaps w:val="0"/>
          <w:sz w:val="32"/>
          <w:szCs w:val="32"/>
        </w:rPr>
        <w:t>负责创作并传稿</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lang w:val="en-US" w:eastAsia="zh-CN" w:bidi="en-US"/>
        </w:rPr>
        <w:t>；</w:t>
      </w:r>
    </w:p>
    <w:p>
      <w:pPr>
        <w:keepNext w:val="0"/>
        <w:keepLines w:val="0"/>
        <w:pageBreakBefore w:val="0"/>
        <w:widowControl w:val="0"/>
        <w:tabs>
          <w:tab w:val="left" w:pos="1855"/>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lang w:val="en-US" w:eastAsia="zh-CN"/>
        </w:rPr>
        <w:t>4</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5月中旬一6月10</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，新福建、海博</w:t>
      </w:r>
      <w:r>
        <w:rPr>
          <w:rFonts w:hint="eastAsia" w:ascii="仿宋_GB2312" w:hAnsi="仿宋_GB2312" w:eastAsia="仿宋_GB2312" w:cs="仿宋_GB2312"/>
          <w:smallCaps w:val="0"/>
          <w:sz w:val="32"/>
          <w:szCs w:val="32"/>
          <w:lang w:val="en-US" w:eastAsia="en-US" w:bidi="en-US"/>
        </w:rPr>
        <w:t>TV、</w:t>
      </w:r>
      <w:r>
        <w:rPr>
          <w:rFonts w:hint="eastAsia" w:ascii="仿宋_GB2312" w:hAnsi="仿宋_GB2312" w:eastAsia="仿宋_GB2312" w:cs="仿宋_GB2312"/>
          <w:smallCaps w:val="0"/>
          <w:sz w:val="32"/>
          <w:szCs w:val="32"/>
        </w:rPr>
        <w:t>东南网及省内其他重点新闻网站于首页发布活动宣传链接</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由海博</w:t>
      </w:r>
      <w:r>
        <w:rPr>
          <w:rFonts w:hint="eastAsia" w:ascii="仿宋_GB2312" w:hAnsi="仿宋_GB2312" w:eastAsia="仿宋_GB2312" w:cs="仿宋_GB2312"/>
          <w:smallCaps w:val="0"/>
          <w:sz w:val="32"/>
          <w:szCs w:val="32"/>
          <w:lang w:val="en-US" w:eastAsia="en-US" w:bidi="en-US"/>
        </w:rPr>
        <w:t>TV</w:t>
      </w:r>
      <w:r>
        <w:rPr>
          <w:rFonts w:hint="eastAsia" w:ascii="仿宋_GB2312" w:hAnsi="仿宋_GB2312" w:eastAsia="仿宋_GB2312" w:cs="仿宋_GB2312"/>
          <w:smallCaps w:val="0"/>
          <w:sz w:val="32"/>
          <w:szCs w:val="32"/>
        </w:rPr>
        <w:t>提供</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宣传链接，不少于5条</w:t>
      </w:r>
      <w:r>
        <w:rPr>
          <w:rFonts w:hint="eastAsia" w:ascii="仿宋_GB2312" w:hAnsi="仿宋_GB2312" w:eastAsia="仿宋_GB2312" w:cs="仿宋_GB2312"/>
          <w:smallCaps w:val="0"/>
          <w:sz w:val="32"/>
          <w:szCs w:val="32"/>
          <w:lang w:val="en-US" w:eastAsia="en-US" w:bidi="en-US"/>
        </w:rPr>
        <w:t>)；</w:t>
      </w:r>
    </w:p>
    <w:p>
      <w:pPr>
        <w:keepNext w:val="0"/>
        <w:keepLines w:val="0"/>
        <w:pageBreakBefore w:val="0"/>
        <w:widowControl w:val="0"/>
        <w:tabs>
          <w:tab w:val="left" w:pos="1848"/>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lang w:val="en-US" w:eastAsia="zh-CN"/>
        </w:rPr>
        <w:t>5</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省内新闻媒体“两微一端”在活动期间转发活动推广宣传链接，位置为推送内容的第二条</w:t>
      </w:r>
      <w:r>
        <w:rPr>
          <w:rFonts w:hint="eastAsia" w:ascii="仿宋_GB2312" w:hAnsi="仿宋_GB2312" w:eastAsia="仿宋_GB2312" w:cs="仿宋_GB2312"/>
          <w:smallCaps w:val="0"/>
          <w:sz w:val="32"/>
          <w:szCs w:val="32"/>
          <w:lang w:val="en-US" w:eastAsia="en-US" w:bidi="en-US"/>
        </w:rPr>
        <w:t>（</w:t>
      </w:r>
      <w:r>
        <w:rPr>
          <w:rFonts w:hint="eastAsia" w:ascii="仿宋_GB2312" w:hAnsi="仿宋_GB2312" w:eastAsia="仿宋_GB2312" w:cs="仿宋_GB2312"/>
          <w:smallCaps w:val="0"/>
          <w:sz w:val="32"/>
          <w:szCs w:val="32"/>
        </w:rPr>
        <w:t>由海博</w:t>
      </w:r>
      <w:r>
        <w:rPr>
          <w:rFonts w:hint="eastAsia" w:ascii="仿宋_GB2312" w:hAnsi="仿宋_GB2312" w:eastAsia="仿宋_GB2312" w:cs="仿宋_GB2312"/>
          <w:smallCaps w:val="0"/>
          <w:sz w:val="32"/>
          <w:szCs w:val="32"/>
          <w:lang w:val="en-US" w:eastAsia="en-US" w:bidi="en-US"/>
        </w:rPr>
        <w:t>TV</w:t>
      </w:r>
      <w:r>
        <w:rPr>
          <w:rFonts w:hint="eastAsia" w:ascii="仿宋_GB2312" w:hAnsi="仿宋_GB2312" w:eastAsia="仿宋_GB2312" w:cs="仿宋_GB2312"/>
          <w:smallCaps w:val="0"/>
          <w:sz w:val="32"/>
          <w:szCs w:val="32"/>
        </w:rPr>
        <w:t>提供活动推广宣传链接）。</w:t>
      </w:r>
    </w:p>
    <w:p>
      <w:pPr>
        <w:keepNext w:val="0"/>
        <w:keepLines w:val="0"/>
        <w:pageBreakBefore w:val="0"/>
        <w:widowControl w:val="0"/>
        <w:tabs>
          <w:tab w:val="left" w:pos="1812"/>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lang w:val="en-US" w:eastAsia="zh-CN"/>
        </w:rPr>
        <w:t>6</w:t>
      </w:r>
      <w:r>
        <w:rPr>
          <w:rFonts w:hint="eastAsia" w:ascii="仿宋_GB2312" w:hAnsi="仿宋_GB2312" w:eastAsia="仿宋_GB2312" w:cs="仿宋_GB2312"/>
          <w:smallCaps w:val="0"/>
          <w:sz w:val="32"/>
          <w:szCs w:val="32"/>
          <w:lang w:eastAsia="zh-CN"/>
        </w:rPr>
        <w:t>）</w:t>
      </w:r>
      <w:r>
        <w:rPr>
          <w:rFonts w:hint="eastAsia" w:ascii="仿宋_GB2312" w:hAnsi="仿宋_GB2312" w:eastAsia="仿宋_GB2312" w:cs="仿宋_GB2312"/>
          <w:smallCaps w:val="0"/>
          <w:sz w:val="32"/>
          <w:szCs w:val="32"/>
        </w:rPr>
        <w:t>协调今日头条、抖音、新浪微博等商业平台做好活动推介。</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mallCaps w:val="0"/>
          <w:sz w:val="32"/>
          <w:szCs w:val="32"/>
          <w:lang w:val="en-US" w:eastAsia="en-US" w:bidi="en-US"/>
        </w:rPr>
        <w:t>4.</w:t>
      </w:r>
      <w:r>
        <w:rPr>
          <w:rFonts w:hint="eastAsia" w:ascii="楷体_GB2312" w:hAnsi="楷体_GB2312" w:eastAsia="楷体_GB2312" w:cs="楷体_GB2312"/>
          <w:b/>
          <w:bCs/>
          <w:smallCaps w:val="0"/>
          <w:sz w:val="32"/>
          <w:szCs w:val="32"/>
        </w:rPr>
        <w:t>版权保护。</w:t>
      </w:r>
      <w:r>
        <w:rPr>
          <w:rFonts w:hint="eastAsia" w:ascii="仿宋_GB2312" w:hAnsi="仿宋_GB2312" w:eastAsia="仿宋_GB2312" w:cs="仿宋_GB2312"/>
          <w:smallCaps w:val="0"/>
          <w:sz w:val="32"/>
          <w:szCs w:val="32"/>
        </w:rPr>
        <w:t>在征集过程中需明确投稿参赛者视为自动赋予活动组委会对作品在公益平台的展示、传播，且明确组委会不会将作品用于商业途径，以保护作品摄制者的著作权。</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黑体" w:hAnsi="黑体" w:eastAsia="黑体" w:cs="黑体"/>
          <w:sz w:val="32"/>
          <w:szCs w:val="32"/>
        </w:rPr>
      </w:pPr>
      <w:r>
        <w:rPr>
          <w:rFonts w:hint="eastAsia" w:ascii="黑体" w:hAnsi="黑体" w:eastAsia="黑体" w:cs="黑体"/>
          <w:smallCaps w:val="0"/>
          <w:sz w:val="32"/>
          <w:szCs w:val="32"/>
        </w:rPr>
        <w:t>七、宣传展示</w:t>
      </w:r>
    </w:p>
    <w:p>
      <w:pPr>
        <w:keepNext w:val="0"/>
        <w:keepLines w:val="0"/>
        <w:pageBreakBefore w:val="0"/>
        <w:widowControl w:val="0"/>
        <w:tabs>
          <w:tab w:val="left" w:pos="1520"/>
        </w:tabs>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mallCaps w:val="0"/>
          <w:sz w:val="32"/>
          <w:szCs w:val="32"/>
          <w:lang w:val="en-US" w:eastAsia="en-US" w:bidi="en-US"/>
        </w:rPr>
        <w:t>1.</w:t>
      </w:r>
      <w:r>
        <w:rPr>
          <w:rFonts w:hint="eastAsia" w:ascii="楷体_GB2312" w:hAnsi="楷体_GB2312" w:eastAsia="楷体_GB2312" w:cs="楷体_GB2312"/>
          <w:b/>
          <w:bCs/>
          <w:smallCaps w:val="0"/>
          <w:sz w:val="32"/>
          <w:szCs w:val="32"/>
        </w:rPr>
        <w:t>开展宣传报道。</w:t>
      </w:r>
      <w:r>
        <w:rPr>
          <w:rFonts w:hint="eastAsia" w:ascii="仿宋_GB2312" w:hAnsi="仿宋_GB2312" w:eastAsia="仿宋_GB2312" w:cs="仿宋_GB2312"/>
          <w:smallCaps w:val="0"/>
          <w:sz w:val="32"/>
          <w:szCs w:val="32"/>
        </w:rPr>
        <w:t>作品征集期间，组织省内媒体做好宣传报道，扩大社会影响。对优秀的微视频作品，可以采访作者、开展在线访谈，讲述拍摄创作背后的故事，反映人们共享生态文明建设成果的获得感幸福感，引导社会公众在感受自然美、和谐美的过程中树立和践行绿色发展理念。</w:t>
      </w:r>
    </w:p>
    <w:p>
      <w:pPr>
        <w:keepNext w:val="0"/>
        <w:keepLines w:val="0"/>
        <w:pageBreakBefore w:val="0"/>
        <w:widowControl w:val="0"/>
        <w:tabs>
          <w:tab w:val="left" w:pos="1534"/>
        </w:tabs>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mallCaps w:val="0"/>
          <w:sz w:val="32"/>
          <w:szCs w:val="32"/>
          <w:lang w:val="en-US" w:eastAsia="en-US" w:bidi="en-US"/>
        </w:rPr>
        <w:t>2.做好推送展示。</w:t>
      </w:r>
      <w:r>
        <w:rPr>
          <w:rFonts w:hint="eastAsia" w:ascii="仿宋_GB2312" w:hAnsi="仿宋_GB2312" w:eastAsia="仿宋_GB2312" w:cs="仿宋_GB2312"/>
          <w:smallCaps w:val="0"/>
          <w:sz w:val="32"/>
          <w:szCs w:val="32"/>
        </w:rPr>
        <w:t>海博</w:t>
      </w:r>
      <w:r>
        <w:rPr>
          <w:rFonts w:hint="eastAsia" w:ascii="仿宋_GB2312" w:hAnsi="仿宋_GB2312" w:eastAsia="仿宋_GB2312" w:cs="仿宋_GB2312"/>
          <w:smallCaps w:val="0"/>
          <w:sz w:val="32"/>
          <w:szCs w:val="32"/>
          <w:lang w:val="en-US" w:eastAsia="en-US" w:bidi="en-US"/>
        </w:rPr>
        <w:t>TV</w:t>
      </w:r>
      <w:r>
        <w:rPr>
          <w:rFonts w:hint="eastAsia" w:ascii="仿宋_GB2312" w:hAnsi="仿宋_GB2312" w:eastAsia="仿宋_GB2312" w:cs="仿宋_GB2312"/>
          <w:smallCaps w:val="0"/>
          <w:sz w:val="32"/>
          <w:szCs w:val="32"/>
        </w:rPr>
        <w:t>手机客户端在首屏入口开设“锦绣中华·大美山川·福建那么美”微视频大赛活动专区，及时展示征集到的微视频作品。同时，组委会办公室选取一些优秀微视频作品在省广播影视集团电视主要频道、重点新闻网站、 两微一端、户外电子屏幕、公交移动传媒等平台展示。“学习强 国”福建平台开设相关专题，及时推送微视频作品，并积极向全国平台推荐我省优秀作品。</w:t>
      </w:r>
    </w:p>
    <w:p>
      <w:pPr>
        <w:keepNext w:val="0"/>
        <w:keepLines w:val="0"/>
        <w:pageBreakBefore w:val="0"/>
        <w:widowControl w:val="0"/>
        <w:tabs>
          <w:tab w:val="left" w:pos="1531"/>
        </w:tabs>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mallCaps w:val="0"/>
          <w:sz w:val="32"/>
          <w:szCs w:val="32"/>
          <w:lang w:val="en-US" w:eastAsia="en-US" w:bidi="en-US"/>
        </w:rPr>
        <w:t>3.择优选送央视。</w:t>
      </w:r>
      <w:r>
        <w:rPr>
          <w:rFonts w:hint="eastAsia" w:ascii="仿宋_GB2312" w:hAnsi="仿宋_GB2312" w:eastAsia="仿宋_GB2312" w:cs="仿宋_GB2312"/>
          <w:smallCaps w:val="0"/>
          <w:sz w:val="32"/>
          <w:szCs w:val="32"/>
        </w:rPr>
        <w:t>6月15</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前，组织审核推荐若干优秀作品，送至中央电视台，分别安排在大屏和小屏播出。</w:t>
      </w:r>
    </w:p>
    <w:p>
      <w:pPr>
        <w:keepNext w:val="0"/>
        <w:keepLines w:val="0"/>
        <w:pageBreakBefore w:val="0"/>
        <w:widowControl w:val="0"/>
        <w:tabs>
          <w:tab w:val="left" w:pos="1663"/>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黑体" w:hAnsi="黑体" w:eastAsia="黑体" w:cs="黑体"/>
          <w:sz w:val="32"/>
          <w:szCs w:val="32"/>
        </w:rPr>
      </w:pPr>
      <w:r>
        <w:rPr>
          <w:rFonts w:hint="eastAsia" w:ascii="黑体" w:hAnsi="黑体" w:eastAsia="黑体" w:cs="黑体"/>
          <w:smallCaps w:val="0"/>
          <w:sz w:val="32"/>
          <w:szCs w:val="32"/>
        </w:rPr>
        <w:t>八、评选及结果公布</w:t>
      </w:r>
    </w:p>
    <w:p>
      <w:pPr>
        <w:keepNext w:val="0"/>
        <w:keepLines w:val="0"/>
        <w:pageBreakBefore w:val="0"/>
        <w:widowControl w:val="0"/>
        <w:tabs>
          <w:tab w:val="left" w:pos="1455"/>
        </w:tabs>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mallCaps w:val="0"/>
          <w:sz w:val="32"/>
          <w:szCs w:val="32"/>
          <w:lang w:val="en-US" w:eastAsia="en-US" w:bidi="en-US"/>
        </w:rPr>
        <w:t>1.群众投票。</w:t>
      </w:r>
      <w:r>
        <w:rPr>
          <w:rFonts w:hint="eastAsia" w:ascii="仿宋_GB2312" w:hAnsi="仿宋_GB2312" w:eastAsia="仿宋_GB2312" w:cs="仿宋_GB2312"/>
          <w:smallCaps w:val="0"/>
          <w:sz w:val="32"/>
          <w:szCs w:val="32"/>
        </w:rPr>
        <w:t>6月15日</w:t>
      </w:r>
      <w:r>
        <w:rPr>
          <w:rFonts w:hint="eastAsia" w:ascii="仿宋_GB2312" w:hAnsi="仿宋_GB2312" w:eastAsia="仿宋_GB2312" w:cs="仿宋_GB2312"/>
          <w:smallCaps w:val="0"/>
          <w:sz w:val="32"/>
          <w:szCs w:val="32"/>
          <w:lang w:val="en-US" w:eastAsia="en-US" w:bidi="en-US"/>
        </w:rPr>
        <w:t>一6</w:t>
      </w:r>
      <w:r>
        <w:rPr>
          <w:rFonts w:hint="eastAsia" w:ascii="仿宋_GB2312" w:hAnsi="仿宋_GB2312" w:eastAsia="仿宋_GB2312" w:cs="仿宋_GB2312"/>
          <w:smallCaps w:val="0"/>
          <w:sz w:val="32"/>
          <w:szCs w:val="32"/>
        </w:rPr>
        <w:t>月30日，在对微视频作品进行宣传展示的同时，在海博</w:t>
      </w:r>
      <w:r>
        <w:rPr>
          <w:rFonts w:hint="eastAsia" w:ascii="仿宋_GB2312" w:hAnsi="仿宋_GB2312" w:eastAsia="仿宋_GB2312" w:cs="仿宋_GB2312"/>
          <w:smallCaps w:val="0"/>
          <w:sz w:val="32"/>
          <w:szCs w:val="32"/>
          <w:lang w:val="en-US" w:eastAsia="en-US" w:bidi="en-US"/>
        </w:rPr>
        <w:t>TV</w:t>
      </w:r>
      <w:r>
        <w:rPr>
          <w:rFonts w:hint="eastAsia" w:ascii="仿宋_GB2312" w:hAnsi="仿宋_GB2312" w:eastAsia="仿宋_GB2312" w:cs="仿宋_GB2312"/>
          <w:smallCaps w:val="0"/>
          <w:sz w:val="32"/>
          <w:szCs w:val="32"/>
        </w:rPr>
        <w:t>客户端和微信公众号同时开设投票端口，通过网络投票，广泛发动群众踊跃投票。</w:t>
      </w:r>
    </w:p>
    <w:p>
      <w:pPr>
        <w:keepNext w:val="0"/>
        <w:keepLines w:val="0"/>
        <w:pageBreakBefore w:val="0"/>
        <w:widowControl w:val="0"/>
        <w:tabs>
          <w:tab w:val="left" w:pos="1444"/>
        </w:tabs>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mallCaps w:val="0"/>
          <w:sz w:val="32"/>
          <w:szCs w:val="32"/>
          <w:lang w:val="en-US" w:eastAsia="en-US" w:bidi="en-US"/>
        </w:rPr>
        <w:t>2.初步评审。</w:t>
      </w:r>
      <w:r>
        <w:rPr>
          <w:rFonts w:hint="eastAsia" w:ascii="仿宋_GB2312" w:hAnsi="仿宋_GB2312" w:eastAsia="仿宋_GB2312" w:cs="仿宋_GB2312"/>
          <w:smallCaps w:val="0"/>
          <w:sz w:val="32"/>
          <w:szCs w:val="32"/>
        </w:rPr>
        <w:t>7月5</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前，由组委会成员单位业务处室负责人、影视专家组成初评委员会，对所有参评作品进行初审，筛选出50件大屏作品、100件小屏作品进入终审。</w:t>
      </w:r>
    </w:p>
    <w:p>
      <w:pPr>
        <w:keepNext w:val="0"/>
        <w:keepLines w:val="0"/>
        <w:pageBreakBefore w:val="0"/>
        <w:widowControl w:val="0"/>
        <w:tabs>
          <w:tab w:val="left" w:pos="1462"/>
        </w:tabs>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mallCaps w:val="0"/>
          <w:sz w:val="32"/>
          <w:szCs w:val="32"/>
          <w:lang w:val="en-US" w:eastAsia="en-US" w:bidi="en-US"/>
        </w:rPr>
        <w:t>3</w:t>
      </w:r>
      <w:r>
        <w:rPr>
          <w:rFonts w:hint="eastAsia" w:ascii="楷体_GB2312" w:hAnsi="楷体_GB2312" w:eastAsia="楷体_GB2312" w:cs="楷体_GB2312"/>
          <w:b/>
          <w:bCs/>
          <w:smallCaps w:val="0"/>
          <w:sz w:val="32"/>
          <w:szCs w:val="32"/>
          <w:lang w:val="en-US" w:eastAsia="zh-CN" w:bidi="en-US"/>
        </w:rPr>
        <w:t>.</w:t>
      </w:r>
      <w:r>
        <w:rPr>
          <w:rFonts w:hint="eastAsia" w:ascii="楷体_GB2312" w:hAnsi="楷体_GB2312" w:eastAsia="楷体_GB2312" w:cs="楷体_GB2312"/>
          <w:b/>
          <w:bCs/>
          <w:smallCaps w:val="0"/>
          <w:sz w:val="32"/>
          <w:szCs w:val="32"/>
          <w:lang w:val="en-US" w:eastAsia="en-US" w:bidi="en-US"/>
        </w:rPr>
        <w:t>定评评审。</w:t>
      </w:r>
      <w:r>
        <w:rPr>
          <w:rFonts w:hint="eastAsia" w:ascii="仿宋_GB2312" w:hAnsi="仿宋_GB2312" w:eastAsia="仿宋_GB2312" w:cs="仿宋_GB2312"/>
          <w:smallCaps w:val="0"/>
          <w:sz w:val="32"/>
          <w:szCs w:val="32"/>
        </w:rPr>
        <w:t>7月10日前，由组委会成员单位负责人和省直有关部门负责人、影视专家等组成推荐评选委员会，从进入终审的150件作品中，按照专家评审占70</w:t>
      </w:r>
      <w:r>
        <w:rPr>
          <w:rFonts w:hint="eastAsia" w:ascii="仿宋_GB2312" w:hAnsi="仿宋_GB2312" w:eastAsia="仿宋_GB2312" w:cs="仿宋_GB2312"/>
          <w:smallCaps w:val="0"/>
          <w:sz w:val="32"/>
          <w:szCs w:val="32"/>
          <w:lang w:val="en-US" w:eastAsia="zh-CN"/>
        </w:rPr>
        <w:t>%</w:t>
      </w:r>
      <w:r>
        <w:rPr>
          <w:rFonts w:hint="eastAsia" w:ascii="仿宋_GB2312" w:hAnsi="仿宋_GB2312" w:eastAsia="仿宋_GB2312" w:cs="仿宋_GB2312"/>
          <w:smallCaps w:val="0"/>
          <w:sz w:val="32"/>
          <w:szCs w:val="32"/>
        </w:rPr>
        <w:t>、群众投票占30%的方式定评获奖作品。</w:t>
      </w:r>
    </w:p>
    <w:p>
      <w:pPr>
        <w:keepNext w:val="0"/>
        <w:keepLines w:val="0"/>
        <w:pageBreakBefore w:val="0"/>
        <w:widowControl w:val="0"/>
        <w:tabs>
          <w:tab w:val="left" w:pos="1434"/>
        </w:tabs>
        <w:kinsoku/>
        <w:wordWrap/>
        <w:overflowPunct/>
        <w:topLinePunct w:val="0"/>
        <w:autoSpaceDE/>
        <w:autoSpaceDN/>
        <w:bidi w:val="0"/>
        <w:adjustRightInd/>
        <w:snapToGrid/>
        <w:spacing w:before="0" w:after="0" w:line="60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mallCaps w:val="0"/>
          <w:sz w:val="32"/>
          <w:szCs w:val="32"/>
          <w:lang w:val="en-US" w:eastAsia="en-US" w:bidi="en-US"/>
        </w:rPr>
        <w:t>4.评选结果公布及颁奖仪式。</w:t>
      </w:r>
      <w:r>
        <w:rPr>
          <w:rFonts w:hint="eastAsia" w:ascii="仿宋_GB2312" w:hAnsi="仿宋_GB2312" w:eastAsia="仿宋_GB2312" w:cs="仿宋_GB2312"/>
          <w:smallCaps w:val="0"/>
          <w:sz w:val="32"/>
          <w:szCs w:val="32"/>
        </w:rPr>
        <w:t>7月底前举办，具体方案另拟。</w:t>
      </w:r>
    </w:p>
    <w:p>
      <w:pPr>
        <w:keepNext w:val="0"/>
        <w:keepLines w:val="0"/>
        <w:pageBreakBefore w:val="0"/>
        <w:widowControl w:val="0"/>
        <w:tabs>
          <w:tab w:val="left" w:pos="1663"/>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黑体" w:hAnsi="黑体" w:eastAsia="黑体" w:cs="黑体"/>
          <w:sz w:val="32"/>
          <w:szCs w:val="32"/>
        </w:rPr>
      </w:pPr>
      <w:r>
        <w:rPr>
          <w:rFonts w:hint="eastAsia" w:ascii="黑体" w:hAnsi="黑体" w:eastAsia="黑体" w:cs="黑体"/>
          <w:smallCaps w:val="0"/>
          <w:sz w:val="32"/>
          <w:szCs w:val="32"/>
        </w:rPr>
        <w:t>九、工作分工</w:t>
      </w:r>
    </w:p>
    <w:p>
      <w:pPr>
        <w:keepNext w:val="0"/>
        <w:keepLines w:val="0"/>
        <w:pageBreakBefore w:val="0"/>
        <w:widowControl w:val="0"/>
        <w:tabs>
          <w:tab w:val="left" w:pos="1420"/>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1.</w:t>
      </w:r>
      <w:r>
        <w:rPr>
          <w:rFonts w:hint="eastAsia" w:ascii="仿宋_GB2312" w:hAnsi="仿宋_GB2312" w:eastAsia="仿宋_GB2312" w:cs="仿宋_GB2312"/>
          <w:smallCaps w:val="0"/>
          <w:sz w:val="32"/>
          <w:szCs w:val="32"/>
        </w:rPr>
        <w:t>省委宣传部负责活动的具体组织和协调工作。</w:t>
      </w:r>
    </w:p>
    <w:p>
      <w:pPr>
        <w:keepNext w:val="0"/>
        <w:keepLines w:val="0"/>
        <w:pageBreakBefore w:val="0"/>
        <w:widowControl w:val="0"/>
        <w:tabs>
          <w:tab w:val="left" w:pos="1437"/>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2.</w:t>
      </w:r>
      <w:r>
        <w:rPr>
          <w:rFonts w:hint="eastAsia" w:ascii="仿宋_GB2312" w:hAnsi="仿宋_GB2312" w:eastAsia="仿宋_GB2312" w:cs="仿宋_GB2312"/>
          <w:smallCaps w:val="0"/>
          <w:sz w:val="32"/>
          <w:szCs w:val="32"/>
        </w:rPr>
        <w:t>省教育厅（教育工委）、省交通运输厅、省文化和旅游厅、 省国资委、团省委负责发动系统内各单位、团队、个人参与微视频大赛，省广播电视局发动专业机构参与微视频大赛。</w:t>
      </w:r>
    </w:p>
    <w:p>
      <w:pPr>
        <w:keepNext w:val="0"/>
        <w:keepLines w:val="0"/>
        <w:pageBreakBefore w:val="0"/>
        <w:widowControl w:val="0"/>
        <w:tabs>
          <w:tab w:val="left" w:pos="1444"/>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3.</w:t>
      </w:r>
      <w:r>
        <w:rPr>
          <w:rFonts w:hint="eastAsia" w:ascii="仿宋_GB2312" w:hAnsi="仿宋_GB2312" w:eastAsia="仿宋_GB2312" w:cs="仿宋_GB2312"/>
          <w:smallCaps w:val="0"/>
          <w:sz w:val="32"/>
          <w:szCs w:val="32"/>
        </w:rPr>
        <w:t>省委讲师团负责优秀微视频作品向“学习强</w:t>
      </w:r>
      <w:r>
        <w:rPr>
          <w:rFonts w:hint="eastAsia" w:ascii="仿宋_GB2312" w:hAnsi="仿宋_GB2312" w:eastAsia="仿宋_GB2312" w:cs="仿宋_GB2312"/>
          <w:smallCaps w:val="0"/>
          <w:sz w:val="32"/>
          <w:szCs w:val="32"/>
          <w:lang w:eastAsia="zh-CN"/>
        </w:rPr>
        <w:t>国</w:t>
      </w:r>
      <w:r>
        <w:rPr>
          <w:rFonts w:hint="eastAsia" w:ascii="仿宋_GB2312" w:hAnsi="仿宋_GB2312" w:eastAsia="仿宋_GB2312" w:cs="仿宋_GB2312"/>
          <w:smallCaps w:val="0"/>
          <w:sz w:val="32"/>
          <w:szCs w:val="32"/>
        </w:rPr>
        <w:t>”平台的选拔推介与展播。</w:t>
      </w:r>
    </w:p>
    <w:p>
      <w:pPr>
        <w:keepNext w:val="0"/>
        <w:keepLines w:val="0"/>
        <w:pageBreakBefore w:val="0"/>
        <w:widowControl w:val="0"/>
        <w:tabs>
          <w:tab w:val="left" w:pos="1426"/>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4.</w:t>
      </w:r>
      <w:r>
        <w:rPr>
          <w:rFonts w:hint="eastAsia" w:ascii="仿宋_GB2312" w:hAnsi="仿宋_GB2312" w:eastAsia="仿宋_GB2312" w:cs="仿宋_GB2312"/>
          <w:smallCaps w:val="0"/>
          <w:sz w:val="32"/>
          <w:szCs w:val="32"/>
        </w:rPr>
        <w:t>省教育厅负责策划一场小型高校微视频活动，作为本次大赛活动启动的新闻由头，省直新闻单位做好相关报道。</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zh-CN"/>
        </w:rPr>
        <w:t>5.</w:t>
      </w:r>
      <w:r>
        <w:rPr>
          <w:rFonts w:hint="eastAsia" w:ascii="仿宋_GB2312" w:hAnsi="仿宋_GB2312" w:eastAsia="仿宋_GB2312" w:cs="仿宋_GB2312"/>
          <w:smallCaps w:val="0"/>
          <w:sz w:val="32"/>
          <w:szCs w:val="32"/>
        </w:rPr>
        <w:t>省委文明办负责协调活动宣传海报、优秀微视频作品在户外电子屏幕、宣传栏的展播，省交通运输厅负责协调活动宣传海报、优秀微视频作品在公交移动传媒、高速公路服务区的展播，省文化和旅游厅负责协调活动宣传海报、优秀微视频作品在</w:t>
      </w:r>
      <w:r>
        <w:rPr>
          <w:rFonts w:hint="eastAsia" w:ascii="仿宋_GB2312" w:hAnsi="仿宋_GB2312" w:eastAsia="仿宋_GB2312" w:cs="仿宋_GB2312"/>
          <w:smallCaps w:val="0"/>
          <w:sz w:val="32"/>
          <w:szCs w:val="32"/>
          <w:lang w:val="en-US" w:eastAsia="en-US" w:bidi="en-US"/>
        </w:rPr>
        <w:t>5A</w:t>
      </w:r>
      <w:r>
        <w:rPr>
          <w:rFonts w:hint="eastAsia" w:ascii="仿宋_GB2312" w:hAnsi="仿宋_GB2312" w:eastAsia="仿宋_GB2312" w:cs="仿宋_GB2312"/>
          <w:smallCaps w:val="0"/>
          <w:sz w:val="32"/>
          <w:szCs w:val="32"/>
        </w:rPr>
        <w:t>级旅游景点等省内重点旅游景区的展播。</w:t>
      </w:r>
    </w:p>
    <w:p>
      <w:pPr>
        <w:keepNext w:val="0"/>
        <w:keepLines w:val="0"/>
        <w:pageBreakBefore w:val="0"/>
        <w:widowControl w:val="0"/>
        <w:tabs>
          <w:tab w:val="left" w:pos="1450"/>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6.</w:t>
      </w:r>
      <w:r>
        <w:rPr>
          <w:rFonts w:hint="eastAsia" w:ascii="仿宋_GB2312" w:hAnsi="仿宋_GB2312" w:eastAsia="仿宋_GB2312" w:cs="仿宋_GB2312"/>
          <w:smallCaps w:val="0"/>
          <w:sz w:val="32"/>
          <w:szCs w:val="32"/>
        </w:rPr>
        <w:t>福建日报社（报业集团）、省广播影视集团做好活动全程新闻报道、宣传推介和作品展播。</w:t>
      </w:r>
    </w:p>
    <w:p>
      <w:pPr>
        <w:keepNext w:val="0"/>
        <w:keepLines w:val="0"/>
        <w:pageBreakBefore w:val="0"/>
        <w:widowControl w:val="0"/>
        <w:tabs>
          <w:tab w:val="left" w:pos="1504"/>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7.</w:t>
      </w:r>
      <w:r>
        <w:rPr>
          <w:rFonts w:hint="eastAsia" w:ascii="仿宋_GB2312" w:hAnsi="仿宋_GB2312" w:eastAsia="仿宋_GB2312" w:cs="仿宋_GB2312"/>
          <w:smallCaps w:val="0"/>
          <w:sz w:val="32"/>
          <w:szCs w:val="32"/>
        </w:rPr>
        <w:t>省广播影视集团负责具体落实活动项目，并向中央电视台传送推荐我省优秀微视频作品。</w:t>
      </w:r>
    </w:p>
    <w:p>
      <w:pPr>
        <w:keepNext w:val="0"/>
        <w:keepLines w:val="0"/>
        <w:pageBreakBefore w:val="0"/>
        <w:widowControl w:val="0"/>
        <w:tabs>
          <w:tab w:val="left" w:pos="1436"/>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8.</w:t>
      </w:r>
      <w:r>
        <w:rPr>
          <w:rFonts w:hint="eastAsia" w:ascii="仿宋_GB2312" w:hAnsi="仿宋_GB2312" w:eastAsia="仿宋_GB2312" w:cs="仿宋_GB2312"/>
          <w:smallCaps w:val="0"/>
          <w:sz w:val="32"/>
          <w:szCs w:val="32"/>
        </w:rPr>
        <w:t>各设区市、平潭综合实验区党委宣传部负责发动市属新闻媒体和县级融媒体中心参与微视频大赛，并做好活动的配套宣传。</w:t>
      </w:r>
    </w:p>
    <w:p>
      <w:pPr>
        <w:keepNext w:val="0"/>
        <w:keepLines w:val="0"/>
        <w:pageBreakBefore w:val="0"/>
        <w:widowControl w:val="0"/>
        <w:tabs>
          <w:tab w:val="left" w:pos="1547"/>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9.</w:t>
      </w:r>
      <w:r>
        <w:rPr>
          <w:rFonts w:hint="eastAsia" w:ascii="仿宋_GB2312" w:hAnsi="仿宋_GB2312" w:eastAsia="仿宋_GB2312" w:cs="仿宋_GB2312"/>
          <w:smallCaps w:val="0"/>
          <w:sz w:val="32"/>
          <w:szCs w:val="32"/>
        </w:rPr>
        <w:t>各单位对征集到的微视频作品，要加强审核把关，确保体现正确政治方向和舆论导向，确保参赛作品的真实性和原创性。</w:t>
      </w:r>
    </w:p>
    <w:p>
      <w:pPr>
        <w:keepNext w:val="0"/>
        <w:keepLines w:val="0"/>
        <w:pageBreakBefore w:val="0"/>
        <w:widowControl w:val="0"/>
        <w:tabs>
          <w:tab w:val="left" w:pos="1634"/>
        </w:tabs>
        <w:kinsoku/>
        <w:wordWrap/>
        <w:overflowPunct/>
        <w:topLinePunct w:val="0"/>
        <w:autoSpaceDE/>
        <w:autoSpaceDN/>
        <w:bidi w:val="0"/>
        <w:adjustRightInd/>
        <w:snapToGrid/>
        <w:spacing w:before="0" w:after="0" w:line="600" w:lineRule="exac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lang w:val="en-US" w:eastAsia="en-US" w:bidi="en-US"/>
        </w:rPr>
        <w:t>10.</w:t>
      </w:r>
      <w:r>
        <w:rPr>
          <w:rFonts w:hint="eastAsia" w:ascii="仿宋_GB2312" w:hAnsi="仿宋_GB2312" w:eastAsia="仿宋_GB2312" w:cs="仿宋_GB2312"/>
          <w:smallCaps w:val="0"/>
          <w:sz w:val="32"/>
          <w:szCs w:val="32"/>
        </w:rPr>
        <w:t xml:space="preserve">各单位统一汇总推荐的作品目录和作品推荐表，6月10 </w:t>
      </w:r>
      <w:r>
        <w:rPr>
          <w:rFonts w:hint="eastAsia" w:ascii="仿宋_GB2312" w:hAnsi="仿宋_GB2312" w:eastAsia="仿宋_GB2312" w:cs="仿宋_GB2312"/>
          <w:smallCaps w:val="0"/>
          <w:sz w:val="32"/>
          <w:szCs w:val="32"/>
          <w:lang w:eastAsia="zh-CN"/>
        </w:rPr>
        <w:t>日</w:t>
      </w:r>
      <w:r>
        <w:rPr>
          <w:rFonts w:hint="eastAsia" w:ascii="仿宋_GB2312" w:hAnsi="仿宋_GB2312" w:eastAsia="仿宋_GB2312" w:cs="仿宋_GB2312"/>
          <w:smallCaps w:val="0"/>
          <w:sz w:val="32"/>
          <w:szCs w:val="32"/>
        </w:rPr>
        <w:t>前报至省委宣传部新闻处。电子邮箱：</w:t>
      </w:r>
      <w:r>
        <w:rPr>
          <w:rFonts w:hint="eastAsia" w:ascii="仿宋_GB2312" w:hAnsi="仿宋_GB2312" w:eastAsia="仿宋_GB2312" w:cs="仿宋_GB2312"/>
          <w:smallCaps w:val="0"/>
          <w:sz w:val="32"/>
          <w:szCs w:val="32"/>
          <w:lang w:val="en-US" w:eastAsia="en-US" w:bidi="en-US"/>
        </w:rPr>
        <w:t>fjsxwc</w:t>
      </w:r>
      <w:r>
        <w:rPr>
          <w:rFonts w:hint="eastAsia" w:ascii="仿宋_GB2312" w:hAnsi="仿宋_GB2312" w:eastAsia="仿宋_GB2312" w:cs="仿宋_GB2312"/>
          <w:smallCaps w:val="0"/>
          <w:sz w:val="32"/>
          <w:szCs w:val="32"/>
          <w:lang w:val="en-US" w:eastAsia="zh-CN" w:bidi="en-US"/>
        </w:rPr>
        <w:t>@1</w:t>
      </w:r>
      <w:r>
        <w:rPr>
          <w:rFonts w:hint="eastAsia" w:ascii="仿宋_GB2312" w:hAnsi="仿宋_GB2312" w:eastAsia="仿宋_GB2312" w:cs="仿宋_GB2312"/>
          <w:smallCaps w:val="0"/>
          <w:sz w:val="32"/>
          <w:szCs w:val="32"/>
        </w:rPr>
        <w:t>6</w:t>
      </w:r>
      <w:r>
        <w:rPr>
          <w:rFonts w:hint="eastAsia" w:ascii="仿宋_GB2312" w:hAnsi="仿宋_GB2312" w:eastAsia="仿宋_GB2312" w:cs="仿宋_GB2312"/>
          <w:smallCaps w:val="0"/>
          <w:sz w:val="32"/>
          <w:szCs w:val="32"/>
          <w:lang w:val="en-US" w:eastAsia="en-US" w:bidi="en-US"/>
        </w:rPr>
        <w:t>3.com。</w:t>
      </w:r>
    </w:p>
    <w:p>
      <w:pPr>
        <w:keepNext w:val="0"/>
        <w:keepLines w:val="0"/>
        <w:pageBreakBefore w:val="0"/>
        <w:widowControl w:val="0"/>
        <w:kinsoku/>
        <w:wordWrap/>
        <w:overflowPunct/>
        <w:topLinePunct w:val="0"/>
        <w:autoSpaceDE/>
        <w:autoSpaceDN/>
        <w:bidi w:val="0"/>
        <w:adjustRightInd/>
        <w:snapToGrid/>
        <w:spacing w:before="0" w:after="0" w:line="600" w:lineRule="exact"/>
        <w:ind w:left="360" w:right="0" w:rightChars="0" w:hanging="360"/>
        <w:jc w:val="left"/>
        <w:textAlignment w:val="auto"/>
        <w:rPr>
          <w:rFonts w:hint="eastAsia" w:ascii="仿宋_GB2312" w:hAnsi="仿宋_GB2312" w:eastAsia="仿宋_GB2312" w:cs="仿宋_GB2312"/>
          <w:smallCaps w:val="0"/>
          <w:sz w:val="32"/>
          <w:szCs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1918" w:leftChars="266" w:right="0" w:rightChars="0" w:hanging="1280" w:hangingChars="4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mallCaps w:val="0"/>
          <w:sz w:val="32"/>
          <w:szCs w:val="32"/>
        </w:rPr>
        <w:t>附件：</w:t>
      </w:r>
      <w:r>
        <w:rPr>
          <w:rFonts w:hint="eastAsia" w:ascii="仿宋_GB2312" w:hAnsi="仿宋_GB2312" w:eastAsia="仿宋_GB2312" w:cs="仿宋_GB2312"/>
          <w:smallCaps w:val="0"/>
          <w:sz w:val="32"/>
          <w:szCs w:val="32"/>
          <w:lang w:val="en-US" w:eastAsia="en-US" w:bidi="en-US"/>
        </w:rPr>
        <w:t>1.</w:t>
      </w:r>
      <w:r>
        <w:rPr>
          <w:rFonts w:hint="eastAsia" w:ascii="仿宋_GB2312" w:hAnsi="仿宋_GB2312" w:eastAsia="仿宋_GB2312" w:cs="仿宋_GB2312"/>
          <w:smallCaps w:val="0"/>
          <w:sz w:val="32"/>
          <w:szCs w:val="32"/>
        </w:rPr>
        <w:t>“锦绣中华·大美山川·福建那么美”微视频大赛推荐作品目录</w:t>
      </w:r>
    </w:p>
    <w:p>
      <w:pPr>
        <w:keepNext w:val="0"/>
        <w:keepLines w:val="0"/>
        <w:pageBreakBefore w:val="0"/>
        <w:widowControl w:val="0"/>
        <w:kinsoku/>
        <w:wordWrap/>
        <w:overflowPunct/>
        <w:topLinePunct w:val="0"/>
        <w:autoSpaceDE/>
        <w:autoSpaceDN/>
        <w:bidi w:val="0"/>
        <w:adjustRightInd/>
        <w:snapToGrid/>
        <w:spacing w:before="0" w:after="0" w:line="600" w:lineRule="exact"/>
        <w:ind w:left="1916" w:leftChars="665" w:right="0" w:rightChars="0" w:hanging="320" w:hangingChars="100"/>
        <w:jc w:val="left"/>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lang w:val="en-US" w:eastAsia="en-US" w:bidi="en-US"/>
        </w:rPr>
        <w:t>2.</w:t>
      </w:r>
      <w:r>
        <w:rPr>
          <w:rFonts w:hint="eastAsia" w:ascii="仿宋_GB2312" w:hAnsi="仿宋_GB2312" w:eastAsia="仿宋_GB2312" w:cs="仿宋_GB2312"/>
          <w:smallCaps w:val="0"/>
          <w:sz w:val="32"/>
          <w:szCs w:val="32"/>
        </w:rPr>
        <w:t>“锦绣中华·大美山川·福建那么美”微视频大赛作品推荐表</w:t>
      </w:r>
    </w:p>
    <w:p>
      <w:pPr>
        <w:keepNext w:val="0"/>
        <w:keepLines w:val="0"/>
        <w:pageBreakBefore w:val="0"/>
        <w:widowControl w:val="0"/>
        <w:kinsoku/>
        <w:wordWrap/>
        <w:overflowPunct/>
        <w:topLinePunct w:val="0"/>
        <w:autoSpaceDE/>
        <w:autoSpaceDN/>
        <w:bidi w:val="0"/>
        <w:adjustRightInd/>
        <w:snapToGrid/>
        <w:spacing w:before="0" w:after="0" w:line="600" w:lineRule="exact"/>
        <w:ind w:left="1916" w:leftChars="665" w:right="0" w:rightChars="0" w:hanging="320" w:hangingChars="100"/>
        <w:jc w:val="left"/>
        <w:textAlignment w:val="auto"/>
        <w:rPr>
          <w:rFonts w:hint="eastAsia" w:ascii="仿宋_GB2312" w:hAnsi="仿宋_GB2312" w:eastAsia="仿宋_GB2312" w:cs="仿宋_GB2312"/>
          <w:smallCaps w:val="0"/>
          <w:sz w:val="32"/>
          <w:szCs w:val="32"/>
        </w:rPr>
      </w:pPr>
      <w:r>
        <w:rPr>
          <w:rFonts w:hint="eastAsia" w:ascii="仿宋_GB2312" w:hAnsi="仿宋_GB2312" w:eastAsia="仿宋_GB2312" w:cs="仿宋_GB2312"/>
          <w:smallCaps w:val="0"/>
          <w:sz w:val="32"/>
          <w:szCs w:val="32"/>
        </w:rPr>
        <w:br w:type="page"/>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left"/>
        <w:textAlignment w:val="auto"/>
        <w:rPr>
          <w:rFonts w:hint="eastAsia" w:ascii="黑体" w:hAnsi="黑体" w:eastAsia="黑体" w:cs="黑体"/>
          <w:sz w:val="32"/>
          <w:szCs w:val="32"/>
        </w:rPr>
      </w:pPr>
      <w:r>
        <w:rPr>
          <w:rFonts w:hint="eastAsia" w:ascii="黑体" w:hAnsi="黑体" w:eastAsia="黑体" w:cs="黑体"/>
          <w:smallCaps w:val="0"/>
          <w:sz w:val="32"/>
          <w:szCs w:val="32"/>
        </w:rPr>
        <w:t>附件1</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1"/>
        <w:rPr>
          <w:rFonts w:hint="eastAsia" w:ascii="方正小标宋简体" w:hAnsi="方正小标宋简体" w:eastAsia="方正小标宋简体" w:cs="方正小标宋简体"/>
          <w:smallCaps w:val="0"/>
          <w:sz w:val="44"/>
          <w:szCs w:val="44"/>
          <w:lang w:eastAsia="zh-CN"/>
        </w:rPr>
      </w:pPr>
      <w:bookmarkStart w:id="3" w:name="bookmark3"/>
      <w:r>
        <w:rPr>
          <w:rFonts w:hint="eastAsia" w:ascii="方正小标宋简体" w:hAnsi="方正小标宋简体" w:eastAsia="方正小标宋简体" w:cs="方正小标宋简体"/>
          <w:smallCaps w:val="0"/>
          <w:sz w:val="44"/>
          <w:szCs w:val="44"/>
        </w:rPr>
        <w:t>“锦绣中华</w:t>
      </w:r>
      <w:r>
        <w:rPr>
          <w:rFonts w:hint="eastAsia" w:ascii="仿宋_GB2312" w:hAnsi="仿宋_GB2312" w:eastAsia="仿宋_GB2312" w:cs="仿宋_GB2312"/>
          <w:smallCaps w:val="0"/>
          <w:sz w:val="44"/>
          <w:szCs w:val="44"/>
        </w:rPr>
        <w:t>·</w:t>
      </w:r>
      <w:r>
        <w:rPr>
          <w:rFonts w:hint="eastAsia" w:ascii="方正小标宋简体" w:hAnsi="方正小标宋简体" w:eastAsia="方正小标宋简体" w:cs="方正小标宋简体"/>
          <w:smallCaps w:val="0"/>
          <w:sz w:val="44"/>
          <w:szCs w:val="44"/>
        </w:rPr>
        <w:t>大美山川</w:t>
      </w:r>
      <w:r>
        <w:rPr>
          <w:rFonts w:hint="eastAsia" w:ascii="仿宋_GB2312" w:hAnsi="仿宋_GB2312" w:eastAsia="仿宋_GB2312" w:cs="仿宋_GB2312"/>
          <w:smallCaps w:val="0"/>
          <w:sz w:val="44"/>
          <w:szCs w:val="44"/>
        </w:rPr>
        <w:t>·</w:t>
      </w:r>
      <w:r>
        <w:rPr>
          <w:rFonts w:hint="eastAsia" w:ascii="方正小标宋简体" w:hAnsi="方正小标宋简体" w:eastAsia="方正小标宋简体" w:cs="方正小标宋简体"/>
          <w:smallCaps w:val="0"/>
          <w:sz w:val="44"/>
          <w:szCs w:val="44"/>
        </w:rPr>
        <w:t>福建那么美</w:t>
      </w:r>
      <w:r>
        <w:rPr>
          <w:rFonts w:hint="eastAsia" w:ascii="方正小标宋简体" w:hAnsi="方正小标宋简体" w:eastAsia="方正小标宋简体" w:cs="方正小标宋简体"/>
          <w:smallCaps w:val="0"/>
          <w:sz w:val="44"/>
          <w:szCs w:val="44"/>
          <w:lang w:eastAsia="zh-CN"/>
        </w:rPr>
        <w:t>”</w:t>
      </w:r>
    </w:p>
    <w:tbl>
      <w:tblPr>
        <w:tblStyle w:val="6"/>
        <w:tblpPr w:leftFromText="180" w:rightFromText="180" w:vertAnchor="text" w:horzAnchor="page" w:tblpX="1420" w:tblpY="1173"/>
        <w:tblOverlap w:val="never"/>
        <w:tblW w:w="9155" w:type="dxa"/>
        <w:tblInd w:w="0" w:type="dxa"/>
        <w:tblLayout w:type="fixed"/>
        <w:tblCellMar>
          <w:top w:w="0" w:type="dxa"/>
          <w:left w:w="108" w:type="dxa"/>
          <w:bottom w:w="0" w:type="dxa"/>
          <w:right w:w="108" w:type="dxa"/>
        </w:tblCellMar>
      </w:tblPr>
      <w:tblGrid>
        <w:gridCol w:w="720"/>
        <w:gridCol w:w="431"/>
        <w:gridCol w:w="1625"/>
        <w:gridCol w:w="1083"/>
        <w:gridCol w:w="1811"/>
        <w:gridCol w:w="528"/>
        <w:gridCol w:w="725"/>
        <w:gridCol w:w="2232"/>
      </w:tblGrid>
      <w:tr>
        <w:tblPrEx>
          <w:tblLayout w:type="fixed"/>
          <w:tblCellMar>
            <w:top w:w="0" w:type="dxa"/>
            <w:left w:w="108" w:type="dxa"/>
            <w:bottom w:w="0" w:type="dxa"/>
            <w:right w:w="108" w:type="dxa"/>
          </w:tblCellMar>
        </w:tblPrEx>
        <w:trPr>
          <w:trHeight w:val="799"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序</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号</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作品标题</w:t>
            </w: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参评项目（大 屏/小屏）</w:t>
            </w: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时长</w:t>
            </w: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主创人员</w:t>
            </w:r>
          </w:p>
        </w:tc>
      </w:tr>
      <w:tr>
        <w:tblPrEx>
          <w:tblLayout w:type="fixed"/>
          <w:tblCellMar>
            <w:top w:w="0" w:type="dxa"/>
            <w:left w:w="108" w:type="dxa"/>
            <w:bottom w:w="0" w:type="dxa"/>
            <w:right w:w="108" w:type="dxa"/>
          </w:tblCellMar>
        </w:tblPrEx>
        <w:trPr>
          <w:trHeight w:val="508"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1</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11"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2</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11"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3</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11"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4</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08"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5</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11"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6</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11"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7</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08"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8</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08"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9</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11"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10</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11"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mallCaps w:val="0"/>
                <w:sz w:val="24"/>
                <w:szCs w:val="24"/>
                <w:lang w:val="en-US" w:eastAsia="zh-CN"/>
              </w:rPr>
            </w:pPr>
            <w:r>
              <w:rPr>
                <w:rFonts w:hint="eastAsia" w:ascii="仿宋_GB2312" w:hAnsi="仿宋_GB2312" w:eastAsia="仿宋_GB2312" w:cs="仿宋_GB2312"/>
                <w:smallCaps w:val="0"/>
                <w:sz w:val="24"/>
                <w:szCs w:val="24"/>
                <w:lang w:val="en-US" w:eastAsia="zh-CN"/>
              </w:rPr>
              <w:t>11</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511" w:hRule="atLeast"/>
        </w:trPr>
        <w:tc>
          <w:tcPr>
            <w:tcW w:w="72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mallCaps w:val="0"/>
                <w:sz w:val="24"/>
                <w:szCs w:val="24"/>
                <w:lang w:val="en-US" w:eastAsia="zh-CN"/>
              </w:rPr>
            </w:pPr>
            <w:r>
              <w:rPr>
                <w:rFonts w:hint="eastAsia" w:ascii="仿宋_GB2312" w:hAnsi="仿宋_GB2312" w:eastAsia="仿宋_GB2312" w:cs="仿宋_GB2312"/>
                <w:smallCaps w:val="0"/>
                <w:sz w:val="24"/>
                <w:szCs w:val="24"/>
                <w:lang w:val="en-US" w:eastAsia="zh-CN"/>
              </w:rPr>
              <w:t>12</w:t>
            </w:r>
          </w:p>
        </w:tc>
        <w:tc>
          <w:tcPr>
            <w:tcW w:w="3139" w:type="dxa"/>
            <w:gridSpan w:val="3"/>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811"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1253"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223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3460" w:hRule="atLeast"/>
        </w:trPr>
        <w:tc>
          <w:tcPr>
            <w:tcW w:w="9155" w:type="dxa"/>
            <w:gridSpan w:val="8"/>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0" w:firstLineChars="2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经我单位审核，以上微视频作品坚持正确政治方向和舆论导向，内容真实、原创，相关申报材料属实。我单位同意推荐以上作品参加“锦绣中华·大 美山川·福建那么美”微视频大赛。</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1680" w:firstLineChars="700"/>
              <w:jc w:val="both"/>
              <w:textAlignment w:val="auto"/>
              <w:outlineLvl w:val="9"/>
              <w:rPr>
                <w:rFonts w:hint="eastAsia" w:ascii="仿宋_GB2312" w:hAnsi="仿宋_GB2312" w:eastAsia="仿宋_GB2312" w:cs="仿宋_GB2312"/>
                <w:smallCaps w:val="0"/>
                <w:sz w:val="24"/>
                <w:szCs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4800" w:firstLineChars="2000"/>
              <w:jc w:val="both"/>
              <w:textAlignment w:val="auto"/>
              <w:outlineLvl w:val="9"/>
              <w:rPr>
                <w:rFonts w:hint="eastAsia" w:ascii="仿宋_GB2312" w:hAnsi="仿宋_GB2312" w:eastAsia="仿宋_GB2312" w:cs="仿宋_GB2312"/>
                <w:smallCaps w:val="0"/>
                <w:sz w:val="24"/>
                <w:szCs w:val="24"/>
                <w:lang w:val="en-US" w:eastAsia="en-US" w:bidi="en-US"/>
              </w:rPr>
            </w:pPr>
            <w:r>
              <w:rPr>
                <w:rFonts w:hint="eastAsia" w:ascii="仿宋_GB2312" w:hAnsi="仿宋_GB2312" w:eastAsia="仿宋_GB2312" w:cs="仿宋_GB2312"/>
                <w:smallCaps w:val="0"/>
                <w:sz w:val="24"/>
                <w:szCs w:val="24"/>
              </w:rPr>
              <w:t>推荐单位意见（请加盖公章</w:t>
            </w:r>
            <w:r>
              <w:rPr>
                <w:rFonts w:hint="eastAsia" w:ascii="仿宋_GB2312" w:hAnsi="仿宋_GB2312" w:eastAsia="仿宋_GB2312" w:cs="仿宋_GB2312"/>
                <w:smallCaps w:val="0"/>
                <w:sz w:val="24"/>
                <w:szCs w:val="24"/>
                <w:lang w:val="en-US" w:eastAsia="en-US" w:bidi="en-US"/>
              </w:rPr>
              <w:t>）</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5520" w:firstLineChars="2300"/>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2019年</w:t>
            </w:r>
            <w:r>
              <w:rPr>
                <w:rFonts w:hint="eastAsia" w:ascii="仿宋_GB2312" w:hAnsi="仿宋_GB2312" w:eastAsia="仿宋_GB2312" w:cs="仿宋_GB2312"/>
                <w:smallCaps w:val="0"/>
                <w:sz w:val="24"/>
                <w:szCs w:val="24"/>
                <w:lang w:val="en-US" w:eastAsia="zh-CN"/>
              </w:rPr>
              <w:t xml:space="preserve"> </w:t>
            </w:r>
            <w:r>
              <w:rPr>
                <w:rFonts w:hint="eastAsia" w:ascii="仿宋_GB2312" w:hAnsi="仿宋_GB2312" w:eastAsia="仿宋_GB2312" w:cs="仿宋_GB2312"/>
                <w:smallCaps w:val="0"/>
                <w:sz w:val="24"/>
                <w:szCs w:val="24"/>
              </w:rPr>
              <w:t>月</w:t>
            </w:r>
            <w:r>
              <w:rPr>
                <w:rFonts w:hint="eastAsia" w:ascii="仿宋_GB2312" w:hAnsi="仿宋_GB2312" w:eastAsia="仿宋_GB2312" w:cs="仿宋_GB2312"/>
                <w:smallCaps w:val="0"/>
                <w:sz w:val="24"/>
                <w:szCs w:val="24"/>
                <w:lang w:val="en-US" w:eastAsia="zh-CN"/>
              </w:rPr>
              <w:t xml:space="preserve"> </w:t>
            </w:r>
            <w:r>
              <w:rPr>
                <w:rFonts w:hint="eastAsia" w:ascii="仿宋_GB2312" w:hAnsi="仿宋_GB2312" w:eastAsia="仿宋_GB2312" w:cs="仿宋_GB2312"/>
                <w:smallCaps w:val="0"/>
                <w:sz w:val="24"/>
                <w:szCs w:val="24"/>
                <w:lang w:eastAsia="zh-CN"/>
              </w:rPr>
              <w:t>日</w:t>
            </w:r>
          </w:p>
        </w:tc>
      </w:tr>
      <w:tr>
        <w:tblPrEx>
          <w:tblLayout w:type="fixed"/>
          <w:tblCellMar>
            <w:top w:w="0" w:type="dxa"/>
            <w:left w:w="108" w:type="dxa"/>
            <w:bottom w:w="0" w:type="dxa"/>
            <w:right w:w="108" w:type="dxa"/>
          </w:tblCellMar>
        </w:tblPrEx>
        <w:trPr>
          <w:trHeight w:val="648" w:hRule="atLeast"/>
        </w:trPr>
        <w:tc>
          <w:tcPr>
            <w:tcW w:w="115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联系人</w:t>
            </w:r>
          </w:p>
        </w:tc>
        <w:tc>
          <w:tcPr>
            <w:tcW w:w="16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mallCaps w:val="0"/>
                <w:sz w:val="24"/>
                <w:szCs w:val="24"/>
              </w:rPr>
            </w:pPr>
            <w:r>
              <w:rPr>
                <w:rFonts w:hint="eastAsia" w:ascii="仿宋_GB2312" w:hAnsi="仿宋_GB2312" w:eastAsia="仿宋_GB2312" w:cs="仿宋_GB2312"/>
                <w:smallCaps w:val="0"/>
                <w:sz w:val="24"/>
                <w:szCs w:val="24"/>
              </w:rPr>
              <w:t xml:space="preserve"> </w:t>
            </w:r>
          </w:p>
        </w:tc>
        <w:tc>
          <w:tcPr>
            <w:tcW w:w="1083"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mallCaps w:val="0"/>
                <w:sz w:val="24"/>
                <w:szCs w:val="24"/>
              </w:rPr>
            </w:pPr>
            <w:r>
              <w:rPr>
                <w:rFonts w:hint="eastAsia" w:ascii="仿宋_GB2312" w:hAnsi="仿宋_GB2312" w:eastAsia="仿宋_GB2312" w:cs="仿宋_GB2312"/>
                <w:smallCaps w:val="0"/>
                <w:sz w:val="24"/>
                <w:szCs w:val="24"/>
              </w:rPr>
              <w:t>电话</w:t>
            </w:r>
          </w:p>
        </w:tc>
        <w:tc>
          <w:tcPr>
            <w:tcW w:w="233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c>
          <w:tcPr>
            <w:tcW w:w="725"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mallCaps w:val="0"/>
                <w:sz w:val="24"/>
                <w:szCs w:val="24"/>
              </w:rPr>
            </w:pPr>
            <w:r>
              <w:rPr>
                <w:rFonts w:hint="eastAsia" w:ascii="仿宋_GB2312" w:hAnsi="仿宋_GB2312" w:eastAsia="仿宋_GB2312" w:cs="仿宋_GB2312"/>
                <w:smallCaps w:val="0"/>
                <w:sz w:val="24"/>
                <w:szCs w:val="24"/>
              </w:rPr>
              <w:t>手机</w:t>
            </w:r>
          </w:p>
        </w:tc>
        <w:tc>
          <w:tcPr>
            <w:tcW w:w="223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jc w:val="center"/>
              <w:textAlignment w:val="auto"/>
              <w:outlineLvl w:val="9"/>
              <w:rPr>
                <w:rFonts w:hint="eastAsia" w:ascii="仿宋_GB2312" w:hAnsi="仿宋_GB2312" w:eastAsia="仿宋_GB2312" w:cs="仿宋_GB2312"/>
                <w:sz w:val="24"/>
                <w:szCs w:val="24"/>
              </w:rPr>
            </w:pPr>
          </w:p>
        </w:tc>
      </w:tr>
    </w:tbl>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1"/>
        <w:rPr>
          <w:rFonts w:hint="eastAsia" w:ascii="方正小标宋简体" w:hAnsi="方正小标宋简体" w:eastAsia="方正小标宋简体" w:cs="方正小标宋简体"/>
          <w:smallCaps w:val="0"/>
          <w:sz w:val="44"/>
          <w:szCs w:val="44"/>
        </w:rPr>
      </w:pPr>
      <w:r>
        <w:rPr>
          <w:rFonts w:hint="eastAsia" w:ascii="方正小标宋简体" w:hAnsi="方正小标宋简体" w:eastAsia="方正小标宋简体" w:cs="方正小标宋简体"/>
          <w:smallCaps w:val="0"/>
          <w:sz w:val="44"/>
          <w:szCs w:val="44"/>
        </w:rPr>
        <w:t>微视频大赛推荐作品目录</w:t>
      </w:r>
      <w:bookmarkEnd w:id="3"/>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left"/>
        <w:textAlignment w:val="auto"/>
        <w:rPr>
          <w:rFonts w:hint="eastAsia" w:ascii="黑体" w:hAnsi="黑体" w:eastAsia="黑体" w:cs="黑体"/>
          <w:sz w:val="32"/>
          <w:szCs w:val="32"/>
        </w:rPr>
      </w:pPr>
      <w:r>
        <w:rPr>
          <w:rFonts w:hint="eastAsia" w:ascii="黑体" w:hAnsi="黑体" w:eastAsia="黑体" w:cs="黑体"/>
          <w:smallCaps w:val="0"/>
          <w:sz w:val="32"/>
          <w:szCs w:val="32"/>
        </w:rPr>
        <w:t>附件</w:t>
      </w:r>
      <w:r>
        <w:rPr>
          <w:rFonts w:hint="eastAsia" w:ascii="黑体" w:hAnsi="黑体" w:eastAsia="黑体" w:cs="黑体"/>
          <w:smallCaps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1"/>
        <w:rPr>
          <w:rFonts w:hint="eastAsia" w:ascii="方正小标宋简体" w:hAnsi="方正小标宋简体" w:eastAsia="方正小标宋简体" w:cs="方正小标宋简体"/>
          <w:smallCaps w:val="0"/>
          <w:sz w:val="44"/>
          <w:szCs w:val="44"/>
          <w:lang w:eastAsia="zh-CN"/>
        </w:rPr>
      </w:pPr>
      <w:r>
        <w:rPr>
          <w:rFonts w:hint="eastAsia" w:ascii="方正小标宋简体" w:hAnsi="方正小标宋简体" w:eastAsia="方正小标宋简体" w:cs="方正小标宋简体"/>
          <w:smallCaps w:val="0"/>
          <w:sz w:val="44"/>
          <w:szCs w:val="44"/>
        </w:rPr>
        <w:t>“锦绣中华</w:t>
      </w:r>
      <w:r>
        <w:rPr>
          <w:rFonts w:hint="eastAsia" w:ascii="仿宋_GB2312" w:hAnsi="仿宋_GB2312" w:eastAsia="仿宋_GB2312" w:cs="仿宋_GB2312"/>
          <w:smallCaps w:val="0"/>
          <w:sz w:val="44"/>
          <w:szCs w:val="44"/>
        </w:rPr>
        <w:t>·</w:t>
      </w:r>
      <w:r>
        <w:rPr>
          <w:rFonts w:hint="eastAsia" w:ascii="方正小标宋简体" w:hAnsi="方正小标宋简体" w:eastAsia="方正小标宋简体" w:cs="方正小标宋简体"/>
          <w:smallCaps w:val="0"/>
          <w:sz w:val="44"/>
          <w:szCs w:val="44"/>
        </w:rPr>
        <w:t>大美山川</w:t>
      </w:r>
      <w:r>
        <w:rPr>
          <w:rFonts w:hint="eastAsia" w:ascii="仿宋_GB2312" w:hAnsi="仿宋_GB2312" w:eastAsia="仿宋_GB2312" w:cs="仿宋_GB2312"/>
          <w:smallCaps w:val="0"/>
          <w:sz w:val="44"/>
          <w:szCs w:val="44"/>
        </w:rPr>
        <w:t>·</w:t>
      </w:r>
      <w:r>
        <w:rPr>
          <w:rFonts w:hint="eastAsia" w:ascii="方正小标宋简体" w:hAnsi="方正小标宋简体" w:eastAsia="方正小标宋简体" w:cs="方正小标宋简体"/>
          <w:smallCaps w:val="0"/>
          <w:sz w:val="44"/>
          <w:szCs w:val="44"/>
        </w:rPr>
        <w:t>福建那么美</w:t>
      </w:r>
      <w:r>
        <w:rPr>
          <w:rFonts w:hint="eastAsia" w:ascii="方正小标宋简体" w:hAnsi="方正小标宋简体" w:eastAsia="方正小标宋简体" w:cs="方正小标宋简体"/>
          <w:smallCap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1"/>
        <w:rPr>
          <w:rFonts w:hint="eastAsia" w:ascii="方正小标宋简体" w:hAnsi="方正小标宋简体" w:eastAsia="方正小标宋简体" w:cs="方正小标宋简体"/>
          <w:smallCaps w:val="0"/>
          <w:sz w:val="44"/>
          <w:szCs w:val="44"/>
        </w:rPr>
      </w:pPr>
      <w:r>
        <w:rPr>
          <w:rFonts w:hint="eastAsia" w:ascii="方正小标宋简体" w:hAnsi="方正小标宋简体" w:eastAsia="方正小标宋简体" w:cs="方正小标宋简体"/>
          <w:smallCaps w:val="0"/>
          <w:sz w:val="44"/>
          <w:szCs w:val="44"/>
        </w:rPr>
        <w:t>微视频大赛推荐</w:t>
      </w:r>
      <w:r>
        <w:rPr>
          <w:rFonts w:hint="eastAsia" w:ascii="方正小标宋简体" w:hAnsi="方正小标宋简体" w:eastAsia="方正小标宋简体" w:cs="方正小标宋简体"/>
          <w:smallCaps w:val="0"/>
          <w:sz w:val="44"/>
          <w:szCs w:val="44"/>
          <w:lang w:eastAsia="zh-CN"/>
        </w:rPr>
        <w:t>表</w:t>
      </w:r>
    </w:p>
    <w:tbl>
      <w:tblPr>
        <w:tblStyle w:val="6"/>
        <w:tblpPr w:leftFromText="180" w:rightFromText="180" w:vertAnchor="text" w:horzAnchor="page" w:tblpX="1545" w:tblpY="392"/>
        <w:tblOverlap w:val="never"/>
        <w:tblW w:w="9155" w:type="dxa"/>
        <w:tblInd w:w="0" w:type="dxa"/>
        <w:tblLayout w:type="fixed"/>
        <w:tblCellMar>
          <w:top w:w="0" w:type="dxa"/>
          <w:left w:w="108" w:type="dxa"/>
          <w:bottom w:w="0" w:type="dxa"/>
          <w:right w:w="108" w:type="dxa"/>
        </w:tblCellMar>
      </w:tblPr>
      <w:tblGrid>
        <w:gridCol w:w="1241"/>
        <w:gridCol w:w="281"/>
        <w:gridCol w:w="1188"/>
        <w:gridCol w:w="2312"/>
        <w:gridCol w:w="1188"/>
        <w:gridCol w:w="1562"/>
        <w:gridCol w:w="1383"/>
      </w:tblGrid>
      <w:tr>
        <w:tblPrEx>
          <w:tblLayout w:type="fixed"/>
          <w:tblCellMar>
            <w:top w:w="0" w:type="dxa"/>
            <w:left w:w="108" w:type="dxa"/>
            <w:bottom w:w="0" w:type="dxa"/>
            <w:right w:w="108" w:type="dxa"/>
          </w:tblCellMar>
        </w:tblPrEx>
        <w:trPr>
          <w:trHeight w:val="799" w:hRule="atLeast"/>
        </w:trPr>
        <w:tc>
          <w:tcPr>
            <w:tcW w:w="1522" w:type="dxa"/>
            <w:gridSpan w:val="2"/>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mallCaps w:val="0"/>
                <w:sz w:val="24"/>
                <w:szCs w:val="24"/>
                <w:lang w:eastAsia="zh-CN"/>
              </w:rPr>
              <w:t>作品标题</w:t>
            </w:r>
          </w:p>
        </w:tc>
        <w:tc>
          <w:tcPr>
            <w:tcW w:w="1188"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2312"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mallCaps w:val="0"/>
                <w:sz w:val="24"/>
                <w:szCs w:val="24"/>
              </w:rPr>
            </w:pPr>
            <w:r>
              <w:rPr>
                <w:rFonts w:hint="eastAsia" w:ascii="仿宋_GB2312" w:hAnsi="仿宋_GB2312" w:eastAsia="仿宋_GB2312" w:cs="仿宋_GB2312"/>
                <w:smallCaps w:val="0"/>
                <w:sz w:val="24"/>
                <w:szCs w:val="24"/>
              </w:rPr>
              <w:t>参评项目</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mallCaps w:val="0"/>
                <w:sz w:val="24"/>
                <w:szCs w:val="24"/>
              </w:rPr>
              <w:t>（大屏/小屏）</w:t>
            </w:r>
          </w:p>
        </w:tc>
        <w:tc>
          <w:tcPr>
            <w:tcW w:w="1188"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1562"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mallCaps w:val="0"/>
                <w:sz w:val="24"/>
                <w:szCs w:val="24"/>
                <w:lang w:eastAsia="zh-CN"/>
              </w:rPr>
              <w:t>核定序号</w:t>
            </w:r>
          </w:p>
        </w:tc>
        <w:tc>
          <w:tcPr>
            <w:tcW w:w="1383" w:type="dxa"/>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mallCaps w:val="0"/>
                <w:sz w:val="24"/>
                <w:szCs w:val="24"/>
                <w:lang w:eastAsia="zh-CN"/>
              </w:rPr>
            </w:pPr>
          </w:p>
        </w:tc>
      </w:tr>
      <w:tr>
        <w:tblPrEx>
          <w:tblLayout w:type="fixed"/>
          <w:tblCellMar>
            <w:top w:w="0" w:type="dxa"/>
            <w:left w:w="108" w:type="dxa"/>
            <w:bottom w:w="0" w:type="dxa"/>
            <w:right w:w="108" w:type="dxa"/>
          </w:tblCellMar>
        </w:tblPrEx>
        <w:trPr>
          <w:trHeight w:val="902" w:hRule="atLeast"/>
        </w:trPr>
        <w:tc>
          <w:tcPr>
            <w:tcW w:w="1522" w:type="dxa"/>
            <w:gridSpan w:val="2"/>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主创人员</w:t>
            </w:r>
          </w:p>
        </w:tc>
        <w:tc>
          <w:tcPr>
            <w:tcW w:w="1188"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2312"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作品时长</w:t>
            </w:r>
          </w:p>
        </w:tc>
        <w:tc>
          <w:tcPr>
            <w:tcW w:w="413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9187" w:hRule="atLeast"/>
        </w:trPr>
        <w:tc>
          <w:tcPr>
            <w:tcW w:w="124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作</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品</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简</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介</w:t>
            </w: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rPr>
            </w:pPr>
          </w:p>
        </w:tc>
        <w:tc>
          <w:tcPr>
            <w:tcW w:w="7914"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简介不超过</w:t>
            </w:r>
            <w:r>
              <w:rPr>
                <w:rFonts w:hint="eastAsia" w:ascii="仿宋_GB2312" w:hAnsi="仿宋_GB2312" w:eastAsia="仿宋_GB2312" w:cs="仿宋_GB2312"/>
                <w:sz w:val="24"/>
                <w:szCs w:val="24"/>
                <w:lang w:val="en-US" w:eastAsia="zh-CN"/>
              </w:rPr>
              <w:t>200字</w:t>
            </w:r>
          </w:p>
        </w:tc>
      </w:tr>
    </w:tbl>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（此表核定序号由组委会办公室填写）</w:t>
      </w: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240" w:rightChars="-100"/>
        <w:textAlignment w:val="auto"/>
        <w:outlineLvl w:val="9"/>
        <w:rPr>
          <w:rFonts w:hint="eastAsia" w:ascii="仿宋_GB2312" w:hAnsi="仿宋_GB2312" w:eastAsia="仿宋_GB2312" w:cs="仿宋_GB2312"/>
          <w:color w:val="000000"/>
          <w:kern w:val="0"/>
          <w:sz w:val="32"/>
          <w:szCs w:val="32"/>
        </w:rPr>
      </w:pPr>
      <w:r>
        <w:rPr>
          <w:rFonts w:hint="eastAsia" w:ascii="Times New Roman" w:hAnsi="Times New Roman" w:eastAsia="宋体" w:cs="Times New Roman"/>
          <w:kern w:val="2"/>
          <w:sz w:val="28"/>
          <w:szCs w:val="28"/>
          <w:lang w:val="en-US" w:eastAsia="zh-CN" w:bidi="ar-SA"/>
        </w:rPr>
        <mc:AlternateContent>
          <mc:Choice Requires="wps">
            <w:drawing>
              <wp:anchor distT="0" distB="0" distL="114300" distR="114300" simplePos="0" relativeHeight="251700224" behindDoc="0" locked="0" layoutInCell="1" allowOverlap="1">
                <wp:simplePos x="0" y="0"/>
                <wp:positionH relativeFrom="column">
                  <wp:posOffset>-59055</wp:posOffset>
                </wp:positionH>
                <wp:positionV relativeFrom="paragraph">
                  <wp:posOffset>310515</wp:posOffset>
                </wp:positionV>
                <wp:extent cx="5600700"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65pt;margin-top:24.45pt;height:0.05pt;width:441pt;z-index:251700224;mso-width-relative:page;mso-height-relative:page;" filled="f" stroked="t" coordsize="21600,21600" o:gfxdata="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hXua11AAAAAgBAAAP&#10;AAAAAAAAAAEAIAAAACIAAABkcnMvZG93bnJldi54bWxQSwECFAAUAAAACACHTuJAPnflruMBAACh&#10;AwAADgAAAAAAAAABACAAAAAjAQAAZHJzL2Uyb0RvYy54bWxQSwUGAAAAAAYABgBZAQAAeAUAAAAA&#10;">
                <v:fill on="f" focussize="0,0"/>
                <v:stroke weight="1.5pt" color="#000000" joinstyle="round"/>
                <v:imagedata o:title=""/>
                <o:lock v:ext="edit" aspectratio="f"/>
              </v:shape>
            </w:pict>
          </mc:Fallback>
        </mc:AlternateContent>
      </w:r>
    </w:p>
    <w:p>
      <w:pPr>
        <w:rPr>
          <w:rFonts w:hint="eastAsia"/>
          <w:sz w:val="28"/>
          <w:szCs w:val="28"/>
          <w:lang w:eastAsia="zh-CN"/>
        </w:rPr>
      </w:pPr>
      <w:r>
        <w:rPr>
          <w:rFonts w:hint="eastAsia"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-62230</wp:posOffset>
                </wp:positionH>
                <wp:positionV relativeFrom="paragraph">
                  <wp:posOffset>328930</wp:posOffset>
                </wp:positionV>
                <wp:extent cx="5600700" cy="635"/>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254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4.9pt;margin-top:25.9pt;height:0.05pt;width:441pt;z-index:251703296;mso-width-relative:page;mso-height-relative:page;" filled="f" stroked="t" coordsize="21600,21600" o:gfxdata="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On+xnUAAAABwEAAA8A&#10;AAAAAAAAAQAgAAAAIgAAAGRycy9kb3ducmV2LnhtbFBLAQIUABQAAAAIAIdO4kDm8khj4gEAAKED&#10;AAAOAAAAAAAAAAEAIAAAACMBAABkcnMvZTJvRG9jLnhtbFBLBQYAAAAABgAGAFkBAAB3BQAAAAA=&#10;">
                <v:fill on="f" focussize="0,0"/>
                <v:stroke weight="2pt" color="#000000" joinstyle="round"/>
                <v:imagedata o:title=""/>
                <o:lock v:ext="edit" aspectratio="f"/>
              </v:shape>
            </w:pict>
          </mc:Fallback>
        </mc:AlternateContent>
      </w:r>
      <w:r>
        <w:rPr>
          <w:rFonts w:hint="eastAsia" w:ascii="仿宋_GB2312" w:eastAsia="仿宋_GB2312"/>
          <w:sz w:val="28"/>
          <w:szCs w:val="28"/>
        </w:rPr>
        <w:t>中共福建省委教育工委办公室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13</w:t>
      </w:r>
      <w:bookmarkStart w:id="4" w:name="_GoBack"/>
      <w:bookmarkEnd w:id="4"/>
      <w:r>
        <w:rPr>
          <w:rFonts w:hint="eastAsia" w:ascii="仿宋_GB2312" w:eastAsia="仿宋_GB2312"/>
          <w:sz w:val="28"/>
          <w:szCs w:val="28"/>
        </w:rPr>
        <w:t>日印发</w:t>
      </w:r>
    </w:p>
    <w:sectPr>
      <w:footnotePr>
        <w:numFmt w:val="decimal"/>
      </w:footnotePr>
      <w:pgSz w:w="11909" w:h="16840"/>
      <w:pgMar w:top="1430" w:right="1440" w:bottom="1430" w:left="1440" w:header="850" w:footer="850" w:gutter="0"/>
      <w:pgNumType w:fmt="numberInDash"/>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方正小标宋_GBK">
    <w:altName w:val="黑体"/>
    <w:panose1 w:val="03000509000000000000"/>
    <w:charset w:val="86"/>
    <w:family w:val="script"/>
    <w:pitch w:val="default"/>
    <w:sig w:usb0="00000000" w:usb1="00000000" w:usb2="00000010" w:usb3="00000000" w:csb0="0004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Tw Cen MT Condensed">
    <w:altName w:val="Segoe Print"/>
    <w:panose1 w:val="020B0606020104020203"/>
    <w:charset w:val="00"/>
    <w:family w:val="auto"/>
    <w:pitch w:val="default"/>
    <w:sig w:usb0="00000000" w:usb1="00000000" w:usb2="00000000" w:usb3="00000000" w:csb0="20000003" w:csb1="00000000"/>
  </w:font>
  <w:font w:name="Tw Cen MT">
    <w:altName w:val="Segoe Print"/>
    <w:panose1 w:val="020B0602020104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roman"/>
    <w:pitch w:val="default"/>
    <w:sig w:usb0="A00002FF" w:usb1="28CFFCFA" w:usb2="00000016" w:usb3="00000000" w:csb0="00100001" w:csb1="00000000"/>
  </w:font>
  <w:font w:name="Helvetica">
    <w:altName w:val="Arial"/>
    <w:panose1 w:val="020B06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Cambria Math">
    <w:panose1 w:val="02040503050406030204"/>
    <w:charset w:val="00"/>
    <w:family w:val="roman"/>
    <w:pitch w:val="default"/>
    <w:sig w:usb0="E00002FF" w:usb1="420024FF"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MingLiU_HKSCS">
    <w:panose1 w:val="02020500000000000000"/>
    <w:charset w:val="88"/>
    <w:family w:val="auto"/>
    <w:pitch w:val="default"/>
    <w:sig w:usb0="A00002FF" w:usb1="38CFFCFA" w:usb2="00000016" w:usb3="00000000" w:csb0="00100001" w:csb1="00000000"/>
  </w:font>
  <w:font w:name="AngsanaUPC">
    <w:panose1 w:val="02020603050405020304"/>
    <w:charset w:val="00"/>
    <w:family w:val="auto"/>
    <w:pitch w:val="default"/>
    <w:sig w:usb0="81000003" w:usb1="00000000" w:usb2="00000000" w:usb3="00000000" w:csb0="00010001" w:csb1="00000000"/>
  </w:font>
  <w:font w:name="??_GB2312">
    <w:altName w:val="Times New Roman"/>
    <w:panose1 w:val="00000000000000000000"/>
    <w:charset w:val="00"/>
    <w:family w:val="auto"/>
    <w:pitch w:val="default"/>
    <w:sig w:usb0="00000000" w:usb1="00000000" w:usb2="00000000" w:usb3="00000000" w:csb0="00000001" w:csb1="00000000"/>
  </w:font>
  <w:font w:name="隶书">
    <w:altName w:val="微软雅黑"/>
    <w:panose1 w:val="02010509060101010101"/>
    <w:charset w:val="86"/>
    <w:family w:val="auto"/>
    <w:pitch w:val="default"/>
    <w:sig w:usb0="00000000" w:usb1="00000000" w:usb2="00000000" w:usb3="00000000" w:csb0="00040000" w:csb1="00000000"/>
  </w:font>
  <w:font w:name="Helvetica Neue">
    <w:altName w:val="Times New Roman"/>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AFF" w:usb1="C0007843" w:usb2="00000009" w:usb3="00000000" w:csb0="400001FF" w:csb1="FFFF0000"/>
  </w:font>
  <w:font w:name="sans-serif">
    <w:altName w:val="仿宋_GB2312"/>
    <w:panose1 w:val="00000000000000000000"/>
    <w:charset w:val="00"/>
    <w:family w:val="auto"/>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 w:name="方正仿宋_GBK">
    <w:altName w:val="宋体"/>
    <w:panose1 w:val="00000000000000000000"/>
    <w:charset w:val="00"/>
    <w:family w:val="auto"/>
    <w:pitch w:val="default"/>
    <w:sig w:usb0="00000000" w:usb1="00000000" w:usb2="00000000"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Bookman Old Style">
    <w:altName w:val="Segoe Print"/>
    <w:panose1 w:val="02050604050505020204"/>
    <w:charset w:val="00"/>
    <w:family w:val="auto"/>
    <w:pitch w:val="default"/>
    <w:sig w:usb0="00000000" w:usb1="00000000" w:usb2="00000000" w:usb3="00000000" w:csb0="2000009F" w:csb1="DFD70000"/>
  </w:font>
  <w:font w:name="方正舒体">
    <w:altName w:val="宋体"/>
    <w:panose1 w:val="02010601030101010101"/>
    <w:charset w:val="86"/>
    <w:family w:val="auto"/>
    <w:pitch w:val="default"/>
    <w:sig w:usb0="00000000" w:usb1="00000000" w:usb2="00000000" w:usb3="00000000" w:csb0="00040000" w:csb1="00000000"/>
  </w:font>
  <w:font w:name="Latha">
    <w:panose1 w:val="020B0604020202020204"/>
    <w:charset w:val="00"/>
    <w:family w:val="auto"/>
    <w:pitch w:val="default"/>
    <w:sig w:usb0="00100003" w:usb1="00000000" w:usb2="00000000" w:usb3="00000000" w:csb0="00000001" w:csb1="00000000"/>
  </w:font>
  <w:font w:name="华文新魏">
    <w:altName w:val="宋体"/>
    <w:panose1 w:val="02010800040101010101"/>
    <w:charset w:val="86"/>
    <w:family w:val="auto"/>
    <w:pitch w:val="default"/>
    <w:sig w:usb0="00000000" w:usb1="00000000" w:usb2="00000000" w:usb3="00000000" w:csb0="00040000" w:csb1="00000000"/>
  </w:font>
  <w:font w:name="hakuyoxingshu7000">
    <w:altName w:val="宋体"/>
    <w:panose1 w:val="02000600000000000000"/>
    <w:charset w:val="86"/>
    <w:family w:val="auto"/>
    <w:pitch w:val="default"/>
    <w:sig w:usb0="00000000" w:usb1="00000000" w:usb2="0000003F" w:usb3="00000000" w:csb0="603F00FF" w:csb1="FFFF0000"/>
  </w:font>
  <w:font w:name="Segoe UI Symbol">
    <w:panose1 w:val="020B0502040204020203"/>
    <w:charset w:val="00"/>
    <w:family w:val="auto"/>
    <w:pitch w:val="default"/>
    <w:sig w:usb0="8000006F" w:usb1="1200FBEF" w:usb2="0064C000" w:usb3="00000002" w:csb0="00000001" w:csb1="40000000"/>
  </w:font>
  <w:font w:name="FrankRuehl">
    <w:panose1 w:val="020E0503060101010101"/>
    <w:charset w:val="00"/>
    <w:family w:val="auto"/>
    <w:pitch w:val="default"/>
    <w:sig w:usb0="00000801" w:usb1="00000000" w:usb2="00000000" w:usb3="00000000" w:csb0="00000020" w:csb1="002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V Boli">
    <w:panose1 w:val="02000500030200090000"/>
    <w:charset w:val="00"/>
    <w:family w:val="auto"/>
    <w:pitch w:val="default"/>
    <w:sig w:usb0="00000003" w:usb1="00000000" w:usb2="00000100" w:usb3="00000000" w:csb0="00000001" w:csb1="00000000"/>
  </w:font>
  <w:font w:name="小标宋">
    <w:altName w:val="宋体"/>
    <w:panose1 w:val="03000509000000000000"/>
    <w:charset w:val="86"/>
    <w:family w:val="script"/>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Microsoft Sans Serif">
    <w:panose1 w:val="020B0604020202020204"/>
    <w:charset w:val="00"/>
    <w:family w:val="auto"/>
    <w:pitch w:val="default"/>
    <w:sig w:usb0="E1002AFF" w:usb1="C0000002" w:usb2="00000008" w:usb3="00000000" w:csb0="200101FF" w:csb1="20280000"/>
  </w:font>
  <w:font w:name="??">
    <w:altName w:val="Times New Roman"/>
    <w:panose1 w:val="00000000000000000000"/>
    <w:charset w:val="00"/>
    <w:family w:val="auto"/>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方正仿宋简体">
    <w:altName w:val="宋体"/>
    <w:panose1 w:val="00000000000000000000"/>
    <w:charset w:val="86"/>
    <w:family w:val="script"/>
    <w:pitch w:val="default"/>
    <w:sig w:usb0="00000000" w:usb1="00000000" w:usb2="00000010" w:usb3="00000000" w:csb0="00040000" w:csb1="00000000"/>
  </w:font>
  <w:font w:name="Eras Light ITC">
    <w:altName w:val="NumberOnly"/>
    <w:panose1 w:val="020B0402030504020804"/>
    <w:charset w:val="00"/>
    <w:family w:val="auto"/>
    <w:pitch w:val="default"/>
    <w:sig w:usb0="00000000" w:usb1="00000000" w:usb2="00000000" w:usb3="00000000" w:csb0="20000001" w:csb1="00000000"/>
  </w:font>
  <w:font w:name="方正姚体">
    <w:altName w:val="宋体"/>
    <w:panose1 w:val="02010601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方正粗黑宋简体">
    <w:panose1 w:val="02000000000000000000"/>
    <w:charset w:val="86"/>
    <w:family w:val="auto"/>
    <w:pitch w:val="default"/>
    <w:sig w:usb0="A00002BF" w:usb1="184F6CFA" w:usb2="00000012" w:usb3="00000000" w:csb0="00040001" w:csb1="00000000"/>
  </w:font>
  <w:font w:name="Shruti">
    <w:panose1 w:val="020B0502040204020203"/>
    <w:charset w:val="00"/>
    <w:family w:val="auto"/>
    <w:pitch w:val="default"/>
    <w:sig w:usb0="00040003" w:usb1="00000000" w:usb2="00000000" w:usb3="00000000" w:csb0="00000001" w:csb1="00000000"/>
  </w:font>
  <w:font w:name="宋体-方正超大字符集">
    <w:altName w:val="宋体"/>
    <w:panose1 w:val="03000509000000000000"/>
    <w:charset w:val="86"/>
    <w:family w:val="auto"/>
    <w:pitch w:val="default"/>
    <w:sig w:usb0="00000000" w:usb1="00000000" w:usb2="00000000" w:usb3="00000000" w:csb0="00040000" w:csb1="00000000"/>
  </w:font>
  <w:font w:name="方正书宋简体">
    <w:altName w:val="仿宋_GB2312"/>
    <w:panose1 w:val="00000000000000000000"/>
    <w:charset w:val="86"/>
    <w:family w:val="script"/>
    <w:pitch w:val="default"/>
    <w:sig w:usb0="00000000" w:usb1="00000000" w:usb2="00000010" w:usb3="00000000" w:csb0="00040000" w:csb1="00000000"/>
  </w:font>
  <w:font w:name="Impact">
    <w:panose1 w:val="020B0806030902050204"/>
    <w:charset w:val="00"/>
    <w:family w:val="auto"/>
    <w:pitch w:val="default"/>
    <w:sig w:usb0="00000287" w:usb1="00000000" w:usb2="00000000" w:usb3="00000000" w:csb0="2000009F" w:csb1="DFD70000"/>
  </w:font>
  <w:font w:name="MS PGothic">
    <w:panose1 w:val="020B0600070205080204"/>
    <w:charset w:val="80"/>
    <w:family w:val="auto"/>
    <w:pitch w:val="default"/>
    <w:sig w:usb0="E00002FF" w:usb1="6AC7FDFB" w:usb2="00000012" w:usb3="00000000" w:csb0="4002009F" w:csb1="DFD70000"/>
  </w:font>
  <w:font w:name="Century Gothic">
    <w:altName w:val="NumberOnly"/>
    <w:panose1 w:val="020B0502020202020204"/>
    <w:charset w:val="00"/>
    <w:family w:val="auto"/>
    <w:pitch w:val="default"/>
    <w:sig w:usb0="00000000" w:usb1="00000000" w:usb2="00000000" w:usb3="00000000" w:csb0="2000009F" w:csb1="DFD70000"/>
  </w:font>
  <w:font w:name="Book Antiqua">
    <w:altName w:val="Segoe Print"/>
    <w:panose1 w:val="02040602050305030304"/>
    <w:charset w:val="00"/>
    <w:family w:val="auto"/>
    <w:pitch w:val="default"/>
    <w:sig w:usb0="00000000" w:usb1="00000000" w:usb2="00000000" w:usb3="00000000" w:csb0="2000009F" w:csb1="DFD70000"/>
  </w:font>
  <w:font w:name="长城小标宋体">
    <w:altName w:val="宋体"/>
    <w:panose1 w:val="02010609010101010101"/>
    <w:charset w:val="00"/>
    <w:family w:val="auto"/>
    <w:pitch w:val="default"/>
    <w:sig w:usb0="00000000" w:usb1="00000000" w:usb2="00000000" w:usb3="00000000" w:csb0="00040001" w:csb1="00000000"/>
  </w:font>
  <w:font w:name="方正小标宋_GBK">
    <w:altName w:val="宋体"/>
    <w:panose1 w:val="00000000000000000000"/>
    <w:charset w:val="7A"/>
    <w:family w:val="script"/>
    <w:pitch w:val="default"/>
    <w:sig w:usb0="00000000" w:usb1="00000000" w:usb2="00000010" w:usb3="00000000" w:csb0="00040000" w:csb1="00000000"/>
  </w:font>
  <w:font w:name="Adobe 楷体 Std R">
    <w:altName w:val="宋体"/>
    <w:panose1 w:val="00000000000000000000"/>
    <w:charset w:val="86"/>
    <w:family w:val="roman"/>
    <w:pitch w:val="default"/>
    <w:sig w:usb0="00000000" w:usb1="00000000" w:usb2="00000010"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 w:name="华文楷体">
    <w:altName w:val="宋体"/>
    <w:panose1 w:val="00000000000000000000"/>
    <w:charset w:val="00"/>
    <w:family w:val="auto"/>
    <w:pitch w:val="default"/>
    <w:sig w:usb0="00000000" w:usb1="00000000" w:usb2="00000000" w:usb3="00000000" w:csb0="00000000" w:csb1="00000000"/>
  </w:font>
  <w:font w:name="仿宋">
    <w:panose1 w:val="02010609060101010101"/>
    <w:charset w:val="7A"/>
    <w:family w:val="modern"/>
    <w:pitch w:val="default"/>
    <w:sig w:usb0="800002BF" w:usb1="38CF7CFA" w:usb2="00000016" w:usb3="00000000" w:csb0="00040001" w:csb1="00000000"/>
  </w:font>
  <w:font w:name="文鼎小标宋简">
    <w:altName w:val="微软雅黑"/>
    <w:panose1 w:val="02010609010101010101"/>
    <w:charset w:val="86"/>
    <w:family w:val="modern"/>
    <w:pitch w:val="default"/>
    <w:sig w:usb0="00000000" w:usb1="00000000" w:usb2="00000010" w:usb3="00000000" w:csb0="00040000" w:csb1="00000000"/>
  </w:font>
  <w:font w:name="Constantia">
    <w:panose1 w:val="02030602050306030303"/>
    <w:charset w:val="00"/>
    <w:family w:val="auto"/>
    <w:pitch w:val="default"/>
    <w:sig w:usb0="A00002EF" w:usb1="4000204B" w:usb2="00000000" w:usb3="00000000" w:csb0="2000019F"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GungsuhChe">
    <w:panose1 w:val="02030609000101010101"/>
    <w:charset w:val="81"/>
    <w:family w:val="auto"/>
    <w:pitch w:val="default"/>
    <w:sig w:usb0="B00002AF" w:usb1="69D77CFB" w:usb2="00000030" w:usb3="00000000" w:csb0="4008009F" w:csb1="DFD70000"/>
  </w:font>
  <w:font w:name="Agency FB">
    <w:altName w:val="NumberOnly"/>
    <w:panose1 w:val="020B0503020202020204"/>
    <w:charset w:val="00"/>
    <w:family w:val="auto"/>
    <w:pitch w:val="default"/>
    <w:sig w:usb0="00000000" w:usb1="00000000" w:usb2="00000000" w:usb3="00000000" w:csb0="20000001" w:csb1="00000000"/>
  </w:font>
  <w:font w:name="Arial Black">
    <w:panose1 w:val="020B0A04020102020204"/>
    <w:charset w:val="00"/>
    <w:family w:val="auto"/>
    <w:pitch w:val="default"/>
    <w:sig w:usb0="00000287" w:usb1="00000000" w:usb2="00000000" w:usb3="00000000" w:csb0="2000009F" w:csb1="DFD70000"/>
  </w:font>
  <w:font w:name="Bodoni MT Condensed">
    <w:altName w:val="Segoe Print"/>
    <w:panose1 w:val="02070606080606020203"/>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System">
    <w:altName w:val="宋体"/>
    <w:panose1 w:val="00000000000000000000"/>
    <w:charset w:val="86"/>
    <w:family w:val="auto"/>
    <w:pitch w:val="default"/>
    <w:sig w:usb0="00000000" w:usb1="00000000" w:usb2="0000001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Wingdings 2">
    <w:altName w:val="Wingdings"/>
    <w:panose1 w:val="05020102010507070707"/>
    <w:charset w:val="02"/>
    <w:family w:val="roman"/>
    <w:pitch w:val="default"/>
    <w:sig w:usb0="00000000" w:usb1="00000000" w:usb2="00000000" w:usb3="00000000" w:csb0="80000000" w:csb1="00000000"/>
  </w:font>
  <w:font w:name="Arial Narrow">
    <w:altName w:val="Arial"/>
    <w:panose1 w:val="020B0506020202030204"/>
    <w:charset w:val="00"/>
    <w:family w:val="auto"/>
    <w:pitch w:val="default"/>
    <w:sig w:usb0="00000000" w:usb1="00000000" w:usb2="00000000" w:usb3="00000000" w:csb0="2000009F" w:csb1="DFD70000"/>
  </w:font>
  <w:font w:name="华文楷体">
    <w:altName w:val="宋体"/>
    <w:panose1 w:val="02010600040101010101"/>
    <w:charset w:val="50"/>
    <w:family w:val="auto"/>
    <w:pitch w:val="default"/>
    <w:sig w:usb0="00000000" w:usb1="00000000" w:usb2="00000000" w:usb3="00000000" w:csb0="0004009F" w:csb1="DFD70000"/>
  </w:font>
  <w:font w:name="Malgun Gothic">
    <w:panose1 w:val="020B0503020000020004"/>
    <w:charset w:val="81"/>
    <w:family w:val="auto"/>
    <w:pitch w:val="default"/>
    <w:sig w:usb0="900002AF" w:usb1="01D77CFB" w:usb2="00000012" w:usb3="00000000" w:csb0="00080001" w:csb1="00000000"/>
  </w:font>
  <w:font w:name="CordiaUPC">
    <w:panose1 w:val="020B0304020202020204"/>
    <w:charset w:val="00"/>
    <w:family w:val="auto"/>
    <w:pitch w:val="default"/>
    <w:sig w:usb0="81000003" w:usb1="00000000" w:usb2="00000000" w:usb3="00000000" w:csb0="00010001" w:csb1="00000000"/>
  </w:font>
  <w:font w:name="方正大标宋_GBK">
    <w:altName w:val="方正小标宋简体"/>
    <w:panose1 w:val="03000509000000000000"/>
    <w:charset w:val="86"/>
    <w:family w:val="auto"/>
    <w:pitch w:val="default"/>
    <w:sig w:usb0="00000000" w:usb1="00000000" w:usb2="0000000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DengXian">
    <w:altName w:val="Times New Roman"/>
    <w:panose1 w:val="00000000000000000000"/>
    <w:charset w:val="00"/>
    <w:family w:val="roman"/>
    <w:pitch w:val="default"/>
    <w:sig w:usb0="00000000"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创艺简仿宋">
    <w:altName w:val="黑体"/>
    <w:panose1 w:val="00000000000000000000"/>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Malgun Gothic Semilight">
    <w:altName w:val="宋体"/>
    <w:panose1 w:val="020B0502040204020203"/>
    <w:charset w:val="86"/>
    <w:family w:val="auto"/>
    <w:pitch w:val="default"/>
    <w:sig w:usb0="00000000" w:usb1="00000000" w:usb2="00000012" w:usb3="00000000" w:csb0="203E01BD" w:csb1="D7FF0000"/>
  </w:font>
  <w:font w:name="FZFSK--GBK1-0">
    <w:altName w:val="宋体"/>
    <w:panose1 w:val="00000000000000000000"/>
    <w:charset w:val="86"/>
    <w:family w:val="auto"/>
    <w:pitch w:val="default"/>
    <w:sig w:usb0="00000000" w:usb1="00000000" w:usb2="00000010" w:usb3="00000000" w:csb0="00040000" w:csb1="00000000"/>
  </w:font>
  <w:font w:name="Hiragino Sans GB">
    <w:altName w:val="Courier New"/>
    <w:panose1 w:val="00000000000000000000"/>
    <w:charset w:val="00"/>
    <w:family w:val="auto"/>
    <w:pitch w:val="default"/>
    <w:sig w:usb0="00000000" w:usb1="00000000" w:usb2="00000000" w:usb3="00000000" w:csb0="00000000" w:csb1="00000000"/>
  </w:font>
  <w:font w:name="仿宋_GB2312">
    <w:panose1 w:val="02010609030101010101"/>
    <w:charset w:val="7A"/>
    <w:family w:val="modern"/>
    <w:pitch w:val="default"/>
    <w:sig w:usb0="00000001" w:usb1="080E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标宋繁体">
    <w:altName w:val="宋体"/>
    <w:panose1 w:val="03000509000000000000"/>
    <w:charset w:val="86"/>
    <w:family w:val="auto"/>
    <w:pitch w:val="default"/>
    <w:sig w:usb0="00000000" w:usb1="00000000" w:usb2="00000000" w:usb3="00000000" w:csb0="00040001"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仿宋繁体">
    <w:altName w:val="仿宋_GB2312"/>
    <w:panose1 w:val="03000509000000000000"/>
    <w:charset w:val="86"/>
    <w:family w:val="auto"/>
    <w:pitch w:val="default"/>
    <w:sig w:usb0="00000000" w:usb1="00000000" w:usb2="00000000" w:usb3="00000000" w:csb0="00040000" w:csb1="00000000"/>
  </w:font>
  <w:font w:name="方正准圆繁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德彪钢笔行书字库">
    <w:altName w:val="宋体"/>
    <w:panose1 w:val="02000000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三简体">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平黑繁体">
    <w:altName w:val="黑体"/>
    <w:panose1 w:val="03000509000000000000"/>
    <w:charset w:val="86"/>
    <w:family w:val="auto"/>
    <w:pitch w:val="default"/>
    <w:sig w:usb0="00000000" w:usb1="00000000" w:usb2="00000000" w:usb3="00000000" w:csb0="00040000" w:csb1="00000000"/>
  </w:font>
  <w:font w:name="方正幼线繁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康体繁体">
    <w:altName w:val="宋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88"/>
    <w:family w:val="swiss"/>
    <w:pitch w:val="default"/>
    <w:sig w:usb0="E1002EFF" w:usb1="C000605B" w:usb2="00000029" w:usb3="00000000" w:csb0="200101FF" w:csb1="20280000"/>
  </w:font>
  <w:font w:name="Microsoft YaHei UI">
    <w:altName w:val="宋体"/>
    <w:panose1 w:val="020B0503020204020204"/>
    <w:charset w:val="86"/>
    <w:family w:val="auto"/>
    <w:pitch w:val="default"/>
    <w:sig w:usb0="00000000" w:usb1="00000000" w:usb2="00000016" w:usb3="00000000" w:csb0="0004001F" w:csb1="00000000"/>
  </w:font>
  <w:font w:name="Arial Black">
    <w:panose1 w:val="020B0A04020102020204"/>
    <w:charset w:val="01"/>
    <w:family w:val="swiss"/>
    <w:pitch w:val="default"/>
    <w:sig w:usb0="00000287" w:usb1="00000000" w:usb2="00000000" w:usb3="00000000" w:csb0="2000009F" w:csb1="DFD70000"/>
  </w:font>
  <w:font w:name="FZBaoSong-Z04">
    <w:altName w:val="黑体"/>
    <w:panose1 w:val="00000000000000000000"/>
    <w:charset w:val="86"/>
    <w:family w:val="auto"/>
    <w:pitch w:val="default"/>
    <w:sig w:usb0="00000000" w:usb1="00000000" w:usb2="00000010" w:usb3="00000000" w:csb0="00040000" w:csb1="00000000"/>
  </w:font>
  <w:font w:name="David">
    <w:panose1 w:val="020E0502060401010101"/>
    <w:charset w:val="00"/>
    <w:family w:val="auto"/>
    <w:pitch w:val="default"/>
    <w:sig w:usb0="00000801" w:usb1="00000000" w:usb2="00000000" w:usb3="00000000" w:csb0="00000020" w:csb1="00200000"/>
  </w:font>
  <w:font w:name="Maiandra GD">
    <w:altName w:val="Segoe Print"/>
    <w:panose1 w:val="020E0502030308020204"/>
    <w:charset w:val="00"/>
    <w:family w:val="auto"/>
    <w:pitch w:val="default"/>
    <w:sig w:usb0="00000000" w:usb1="00000000" w:usb2="00000000" w:usb3="00000000" w:csb0="20000001" w:csb1="00000000"/>
  </w:font>
  <w:font w:name="方正超粗黑简体">
    <w:altName w:val="黑体"/>
    <w:panose1 w:val="03000509000000000000"/>
    <w:charset w:val="86"/>
    <w:family w:val="script"/>
    <w:pitch w:val="default"/>
    <w:sig w:usb0="00000000" w:usb1="00000000" w:usb2="0000001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AngsanaUPC">
    <w:panose1 w:val="02020603050405020304"/>
    <w:charset w:val="88"/>
    <w:family w:val="roman"/>
    <w:pitch w:val="default"/>
    <w:sig w:usb0="81000003" w:usb1="00000000" w:usb2="00000000" w:usb3="00000000" w:csb0="00010001" w:csb1="00000000"/>
  </w:font>
  <w:font w:name="MingLiU">
    <w:panose1 w:val="02020509000000000000"/>
    <w:charset w:val="86"/>
    <w:family w:val="modern"/>
    <w:pitch w:val="default"/>
    <w:sig w:usb0="A00002FF" w:usb1="28CFFCFA" w:usb2="00000016" w:usb3="00000000" w:csb0="00100001" w:csb1="00000000"/>
  </w:font>
  <w:font w:name="BatangChe">
    <w:panose1 w:val="02030609000101010101"/>
    <w:charset w:val="81"/>
    <w:family w:val="auto"/>
    <w:pitch w:val="default"/>
    <w:sig w:usb0="B00002AF" w:usb1="69D77CFB" w:usb2="00000030" w:usb3="00000000" w:csb0="4008009F" w:csb1="DFD70000"/>
  </w:font>
  <w:font w:name="Bradley Hand ITC">
    <w:altName w:val="Mongolian Baiti"/>
    <w:panose1 w:val="03070402050302030203"/>
    <w:charset w:val="00"/>
    <w:family w:val="auto"/>
    <w:pitch w:val="default"/>
    <w:sig w:usb0="00000000" w:usb1="00000000" w:usb2="00000000" w:usb3="00000000" w:csb0="20000001" w:csb1="00000000"/>
  </w:font>
  <w:font w:name="汉仪楷体简">
    <w:altName w:val="宋体"/>
    <w:panose1 w:val="00000000000000000000"/>
    <w:charset w:val="86"/>
    <w:family w:val="modern"/>
    <w:pitch w:val="default"/>
    <w:sig w:usb0="00000000" w:usb1="00000000" w:usb2="00000002" w:usb3="00000000" w:csb0="00040000" w:csb1="00000000"/>
  </w:font>
  <w:font w:name="汉仪中宋简">
    <w:altName w:val="宋体"/>
    <w:panose1 w:val="00000000000000000000"/>
    <w:charset w:val="86"/>
    <w:family w:val="modern"/>
    <w:pitch w:val="default"/>
    <w:sig w:usb0="00000000" w:usb1="00000000" w:usb2="00000002" w:usb3="00000000" w:csb0="00040000" w:csb1="00000000"/>
  </w:font>
  <w:font w:name="方正简体小标宋">
    <w:altName w:val="宋体"/>
    <w:panose1 w:val="00000000000000000000"/>
    <w:charset w:val="00"/>
    <w:family w:val="auto"/>
    <w:pitch w:val="default"/>
    <w:sig w:usb0="00000000" w:usb1="00000000" w:usb2="00000000" w:usb3="00000000" w:csb0="00040001" w:csb1="00000000"/>
  </w:font>
  <w:font w:name="E-BX">
    <w:altName w:val="MS Mincho"/>
    <w:panose1 w:val="00000000000000000000"/>
    <w:charset w:val="80"/>
    <w:family w:val="auto"/>
    <w:pitch w:val="default"/>
    <w:sig w:usb0="00000000" w:usb1="00000000" w:usb2="00000000" w:usb3="00000000" w:csb0="00020000" w:csb1="00000000"/>
  </w:font>
  <w:font w:name="E-BZ">
    <w:altName w:val="宋体"/>
    <w:panose1 w:val="00000000000000000000"/>
    <w:charset w:val="86"/>
    <w:family w:val="auto"/>
    <w:pitch w:val="default"/>
    <w:sig w:usb0="00000000" w:usb1="00000000" w:usb2="00000000" w:usb3="00000000" w:csb0="00040000" w:csb1="00000000"/>
  </w:font>
  <w:font w:name="FZKTK--GBK1-0">
    <w:altName w:val="宋体"/>
    <w:panose1 w:val="00000000000000000000"/>
    <w:charset w:val="86"/>
    <w:family w:val="auto"/>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文鼎大标宋简">
    <w:altName w:val="宋体"/>
    <w:panose1 w:val="02010609010101010101"/>
    <w:charset w:val="86"/>
    <w:family w:val="modern"/>
    <w:pitch w:val="default"/>
    <w:sig w:usb0="00000000" w:usb1="00000000" w:usb2="00000010" w:usb3="00000000" w:csb0="00040000"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Meiryo">
    <w:panose1 w:val="020B0604030504040204"/>
    <w:charset w:val="80"/>
    <w:family w:val="auto"/>
    <w:pitch w:val="default"/>
    <w:sig w:usb0="E10102FF" w:usb1="EAC7FFFF" w:usb2="00010012" w:usb3="00000000" w:csb0="6002009F" w:csb1="DFD70000"/>
  </w:font>
  <w:font w:name="叶根友毛笔行书2.0版">
    <w:altName w:val="宋体"/>
    <w:panose1 w:val="02010601030101010101"/>
    <w:charset w:val="86"/>
    <w:family w:val="auto"/>
    <w:pitch w:val="default"/>
    <w:sig w:usb0="00000000" w:usb1="00000000" w:usb2="00000000" w:usb3="00000000" w:csb0="00040000" w:csb1="00000000"/>
  </w:font>
  <w:font w:name="Bodoni MT Poster Compressed">
    <w:altName w:val="Segoe Print"/>
    <w:panose1 w:val="02070706080601050204"/>
    <w:charset w:val="00"/>
    <w:family w:val="auto"/>
    <w:pitch w:val="default"/>
    <w:sig w:usb0="00000000" w:usb1="00000000" w:usb2="00000000" w:usb3="00000000" w:csb0="20000011" w:csb1="00000000"/>
  </w:font>
  <w:font w:name="Viner Hand ITC">
    <w:altName w:val="Mongolian Baiti"/>
    <w:panose1 w:val="03070502030502020203"/>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方正魏碑简体">
    <w:altName w:val="微软雅黑"/>
    <w:panose1 w:val="03000509000000000000"/>
    <w:charset w:val="86"/>
    <w:family w:val="script"/>
    <w:pitch w:val="default"/>
    <w:sig w:usb0="00000000" w:usb1="00000000" w:usb2="00000000" w:usb3="00000000" w:csb0="00040000" w:csb1="00000000"/>
  </w:font>
  <w:font w:name="Century Schoolbook">
    <w:altName w:val="Segoe Print"/>
    <w:panose1 w:val="02040604050505020304"/>
    <w:charset w:val="00"/>
    <w:family w:val="auto"/>
    <w:pitch w:val="default"/>
    <w:sig w:usb0="00000000" w:usb1="00000000" w:usb2="00000000" w:usb3="00000000" w:csb0="2000009F" w:csb1="DFD70000"/>
  </w:font>
  <w:font w:name="Castellar">
    <w:altName w:val="Segoe Print"/>
    <w:panose1 w:val="020A0402060406010301"/>
    <w:charset w:val="00"/>
    <w:family w:val="auto"/>
    <w:pitch w:val="default"/>
    <w:sig w:usb0="00000000" w:usb1="00000000" w:usb2="00000000" w:usb3="00000000" w:csb0="20000001" w:csb1="00000000"/>
  </w:font>
  <w:font w:name="Monotype Corsiva">
    <w:altName w:val="Mongolian Baiti"/>
    <w:panose1 w:val="03010101010201010101"/>
    <w:charset w:val="00"/>
    <w:family w:val="auto"/>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BD335B"/>
    <w:rsid w:val="0060233E"/>
    <w:rsid w:val="04FC5C05"/>
    <w:rsid w:val="0C1344AA"/>
    <w:rsid w:val="119C37AB"/>
    <w:rsid w:val="14C66E9D"/>
    <w:rsid w:val="18BD335B"/>
    <w:rsid w:val="19E30FE4"/>
    <w:rsid w:val="1B593614"/>
    <w:rsid w:val="1C495DC0"/>
    <w:rsid w:val="1E954F01"/>
    <w:rsid w:val="20636D63"/>
    <w:rsid w:val="21113371"/>
    <w:rsid w:val="23B12014"/>
    <w:rsid w:val="32E8297D"/>
    <w:rsid w:val="331800CA"/>
    <w:rsid w:val="350B4928"/>
    <w:rsid w:val="3B2B2E92"/>
    <w:rsid w:val="3C34748B"/>
    <w:rsid w:val="47987255"/>
    <w:rsid w:val="482B7AAB"/>
    <w:rsid w:val="4A0654F3"/>
    <w:rsid w:val="4AA65A7D"/>
    <w:rsid w:val="56347405"/>
    <w:rsid w:val="64C42B25"/>
    <w:rsid w:val="6E5E69E2"/>
    <w:rsid w:val="6E8372D2"/>
    <w:rsid w:val="744C78A0"/>
    <w:rsid w:val="74B107C7"/>
    <w:rsid w:val="79D25E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MingLiU" w:hAnsi="MingLiU" w:eastAsia="MingLiU" w:cs="MingLiU"/>
      <w:color w:val="000000"/>
      <w:spacing w:val="0"/>
      <w:w w:val="100"/>
      <w:position w:val="0"/>
      <w:sz w:val="24"/>
      <w:szCs w:val="24"/>
      <w:lang w:val="zh-TW" w:eastAsia="zh-TW" w:bidi="zh-TW"/>
    </w:rPr>
  </w:style>
  <w:style w:type="character" w:default="1" w:styleId="4">
    <w:name w:val="Default Paragraph Font"/>
    <w:qFormat/>
    <w:uiPriority w:val="0"/>
    <w:rPr>
      <w:rFonts w:ascii="MingLiU" w:hAnsi="MingLiU" w:eastAsia="MingLiU" w:cs="MingLiU"/>
      <w:color w:val="000000"/>
      <w:spacing w:val="0"/>
      <w:w w:val="100"/>
      <w:position w:val="0"/>
      <w:sz w:val="24"/>
      <w:szCs w:val="24"/>
      <w:lang w:val="zh-TW" w:eastAsia="zh-TW" w:bidi="zh-TW"/>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80"/>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FineReader12.00\sndt227e.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sndt227e.docx</Template>
  <Pages>5</Pages>
  <Words>3599</Words>
  <Characters>3800</Characters>
  <TotalTime>4</TotalTime>
  <ScaleCrop>false</ScaleCrop>
  <LinksUpToDate>false</LinksUpToDate>
  <CharactersWithSpaces>3955</CharactersWithSpaces>
  <Application>WPS Office_10.8.0.6423_F1E327BC-269C-435d-A152-05C5408002CA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2019-05-10T09:15:00Z</dcterms:created>
  <dc:creator>Administrator</dc:creator>
  <cp:lastModifiedBy>user</cp:lastModifiedBy>
  <dcterms:modified xsi:type="dcterms:W3CDTF">2019-05-14T03:17:42Z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